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66B1" w14:textId="77777777" w:rsidR="00937C74" w:rsidRDefault="00937C74" w:rsidP="00E26437">
      <w:pPr>
        <w:autoSpaceDE w:val="0"/>
        <w:autoSpaceDN w:val="0"/>
        <w:adjustRightInd w:val="0"/>
        <w:rPr>
          <w:rFonts w:ascii="Arial" w:hAnsi="Arial" w:cs="Arial"/>
          <w:bCs/>
          <w:color w:val="333E48"/>
          <w:sz w:val="24"/>
          <w:szCs w:val="24"/>
        </w:rPr>
      </w:pPr>
    </w:p>
    <w:p w14:paraId="33004A8D" w14:textId="77777777" w:rsidR="00937C74" w:rsidRPr="00937C74" w:rsidRDefault="00027BEE" w:rsidP="000902E4">
      <w:pPr>
        <w:autoSpaceDE w:val="0"/>
        <w:autoSpaceDN w:val="0"/>
        <w:adjustRightInd w:val="0"/>
        <w:jc w:val="center"/>
        <w:rPr>
          <w:rFonts w:ascii="Arial" w:hAnsi="Arial" w:cs="Arial"/>
          <w:color w:val="333E48"/>
          <w:sz w:val="24"/>
          <w:szCs w:val="24"/>
        </w:rPr>
      </w:pPr>
      <w:r>
        <w:rPr>
          <w:noProof/>
        </w:rPr>
        <w:drawing>
          <wp:inline distT="0" distB="0" distL="0" distR="0" wp14:anchorId="6359F08F" wp14:editId="02B4A716">
            <wp:extent cx="2286000" cy="461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6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CA2F" w14:textId="77777777" w:rsidR="00937C74" w:rsidRDefault="00937C74" w:rsidP="00937C7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333E48"/>
          <w:sz w:val="24"/>
          <w:szCs w:val="24"/>
        </w:rPr>
      </w:pPr>
    </w:p>
    <w:p w14:paraId="76B13813" w14:textId="77777777" w:rsidR="000902E4" w:rsidRPr="000902E4" w:rsidRDefault="000902E4" w:rsidP="000902E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07C12A4A" w14:textId="7B98BF1D" w:rsidR="000902E4" w:rsidRPr="000902E4" w:rsidRDefault="000902E4" w:rsidP="000902E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0902E4">
        <w:rPr>
          <w:rFonts w:ascii="Arial" w:hAnsi="Arial" w:cs="Arial"/>
          <w:b/>
          <w:noProof/>
          <w:sz w:val="24"/>
          <w:szCs w:val="24"/>
        </w:rPr>
        <w:t>20</w:t>
      </w:r>
      <w:r w:rsidR="005347CC">
        <w:rPr>
          <w:rFonts w:ascii="Arial" w:hAnsi="Arial" w:cs="Arial"/>
          <w:b/>
          <w:noProof/>
          <w:sz w:val="24"/>
          <w:szCs w:val="24"/>
        </w:rPr>
        <w:t>20</w:t>
      </w:r>
      <w:r w:rsidRPr="000902E4">
        <w:rPr>
          <w:rFonts w:ascii="Arial" w:hAnsi="Arial" w:cs="Arial"/>
          <w:b/>
          <w:noProof/>
          <w:sz w:val="24"/>
          <w:szCs w:val="24"/>
        </w:rPr>
        <w:t>-</w:t>
      </w:r>
      <w:r w:rsidR="00856865">
        <w:rPr>
          <w:rFonts w:ascii="Arial" w:hAnsi="Arial" w:cs="Arial"/>
          <w:b/>
          <w:noProof/>
          <w:sz w:val="24"/>
          <w:szCs w:val="24"/>
        </w:rPr>
        <w:t>2</w:t>
      </w:r>
      <w:r w:rsidR="005347CC">
        <w:rPr>
          <w:rFonts w:ascii="Arial" w:hAnsi="Arial" w:cs="Arial"/>
          <w:b/>
          <w:noProof/>
          <w:sz w:val="24"/>
          <w:szCs w:val="24"/>
        </w:rPr>
        <w:t>1</w:t>
      </w:r>
      <w:r w:rsidRPr="000902E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856865">
        <w:rPr>
          <w:rFonts w:ascii="Arial" w:hAnsi="Arial" w:cs="Arial"/>
          <w:b/>
          <w:noProof/>
          <w:sz w:val="24"/>
          <w:szCs w:val="24"/>
        </w:rPr>
        <w:t xml:space="preserve">Rotary </w:t>
      </w:r>
      <w:r w:rsidR="005347CC">
        <w:rPr>
          <w:rFonts w:ascii="Arial" w:hAnsi="Arial" w:cs="Arial"/>
          <w:b/>
          <w:noProof/>
          <w:sz w:val="24"/>
          <w:szCs w:val="24"/>
        </w:rPr>
        <w:t>Opens Opportunities</w:t>
      </w:r>
    </w:p>
    <w:p w14:paraId="18801640" w14:textId="68B3C637" w:rsidR="000902E4" w:rsidRPr="000902E4" w:rsidRDefault="000902E4" w:rsidP="000902E4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Document 1</w:t>
      </w:r>
      <w:r w:rsidR="005347CC">
        <w:rPr>
          <w:rFonts w:ascii="Arial" w:hAnsi="Arial" w:cs="Arial"/>
          <w:b/>
          <w:noProof/>
          <w:sz w:val="24"/>
          <w:szCs w:val="24"/>
        </w:rPr>
        <w:t>3</w:t>
      </w:r>
    </w:p>
    <w:p w14:paraId="04E26607" w14:textId="77777777" w:rsidR="000902E4" w:rsidRPr="000902E4" w:rsidRDefault="000902E4" w:rsidP="000902E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0902E4">
        <w:rPr>
          <w:rFonts w:ascii="Arial" w:hAnsi="Arial" w:cs="Arial"/>
          <w:b/>
          <w:noProof/>
          <w:sz w:val="24"/>
          <w:szCs w:val="24"/>
        </w:rPr>
        <w:t>Instructions f</w:t>
      </w:r>
      <w:r>
        <w:rPr>
          <w:rFonts w:ascii="Arial" w:hAnsi="Arial" w:cs="Arial"/>
          <w:b/>
          <w:noProof/>
          <w:sz w:val="24"/>
          <w:szCs w:val="24"/>
        </w:rPr>
        <w:t>or Event Evaluation</w:t>
      </w:r>
    </w:p>
    <w:p w14:paraId="7C70C6AC" w14:textId="77777777" w:rsidR="000902E4" w:rsidRDefault="000902E4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0D82B42A" w14:textId="77777777" w:rsidR="007E1F0D" w:rsidRPr="00ED551D" w:rsidRDefault="00ED551D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  <w:u w:val="single"/>
        </w:rPr>
      </w:pPr>
      <w:r w:rsidRPr="00ED551D">
        <w:rPr>
          <w:rFonts w:ascii="Arial" w:hAnsi="Arial" w:cs="Arial"/>
          <w:color w:val="333E48"/>
          <w:sz w:val="24"/>
          <w:szCs w:val="24"/>
          <w:u w:val="single"/>
        </w:rPr>
        <w:t>The Event Evaluation</w:t>
      </w:r>
    </w:p>
    <w:p w14:paraId="6A467683" w14:textId="77777777" w:rsidR="007E1F0D" w:rsidRDefault="007E1F0D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2C3D75D4" w14:textId="1D1773AB" w:rsidR="007E1F0D" w:rsidRDefault="00B212D9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>
        <w:rPr>
          <w:rFonts w:ascii="Arial" w:hAnsi="Arial" w:cs="Arial"/>
          <w:color w:val="333E48"/>
          <w:sz w:val="24"/>
          <w:szCs w:val="24"/>
        </w:rPr>
        <w:t xml:space="preserve">The Event Evaluation will be done electronically via a survey service.  </w:t>
      </w:r>
      <w:r w:rsidR="00ED551D">
        <w:rPr>
          <w:rFonts w:ascii="Arial" w:hAnsi="Arial" w:cs="Arial"/>
          <w:color w:val="333E48"/>
          <w:sz w:val="24"/>
          <w:szCs w:val="24"/>
        </w:rPr>
        <w:t xml:space="preserve">The </w:t>
      </w:r>
      <w:r w:rsidR="00ED551D" w:rsidRPr="00164A9B">
        <w:rPr>
          <w:rFonts w:ascii="Arial" w:hAnsi="Arial" w:cs="Arial"/>
          <w:color w:val="333E48"/>
          <w:sz w:val="24"/>
          <w:szCs w:val="24"/>
        </w:rPr>
        <w:t>1</w:t>
      </w:r>
      <w:r w:rsidR="00F50623" w:rsidRPr="00164A9B">
        <w:rPr>
          <w:rFonts w:ascii="Arial" w:hAnsi="Arial" w:cs="Arial"/>
          <w:color w:val="333E48"/>
          <w:sz w:val="24"/>
          <w:szCs w:val="24"/>
        </w:rPr>
        <w:t>4</w:t>
      </w:r>
      <w:r w:rsidR="00ED551D">
        <w:rPr>
          <w:rFonts w:ascii="Arial" w:hAnsi="Arial" w:cs="Arial"/>
          <w:color w:val="333E48"/>
          <w:sz w:val="24"/>
          <w:szCs w:val="24"/>
        </w:rPr>
        <w:t>-question</w:t>
      </w:r>
      <w:r w:rsidR="00466903">
        <w:rPr>
          <w:rFonts w:ascii="Arial" w:hAnsi="Arial" w:cs="Arial"/>
          <w:color w:val="333E48"/>
          <w:sz w:val="24"/>
          <w:szCs w:val="24"/>
        </w:rPr>
        <w:t xml:space="preserve"> Event Evaluation (content on</w:t>
      </w:r>
      <w:r w:rsidR="00980FBA">
        <w:rPr>
          <w:rFonts w:ascii="Arial" w:hAnsi="Arial" w:cs="Arial"/>
          <w:color w:val="333E48"/>
          <w:sz w:val="24"/>
          <w:szCs w:val="24"/>
        </w:rPr>
        <w:t xml:space="preserve"> page 2 below</w:t>
      </w:r>
      <w:r w:rsidR="00ED551D">
        <w:rPr>
          <w:rFonts w:ascii="Arial" w:hAnsi="Arial" w:cs="Arial"/>
          <w:color w:val="333E48"/>
          <w:sz w:val="24"/>
          <w:szCs w:val="24"/>
        </w:rPr>
        <w:t xml:space="preserve">) is designed to give you </w:t>
      </w:r>
      <w:r w:rsidR="006C4ACF">
        <w:rPr>
          <w:rFonts w:ascii="Arial" w:hAnsi="Arial" w:cs="Arial"/>
          <w:color w:val="333E48"/>
          <w:sz w:val="24"/>
          <w:szCs w:val="24"/>
        </w:rPr>
        <w:t>a way to evaluate your One Rotary Summit</w:t>
      </w:r>
      <w:r w:rsidR="00030352">
        <w:rPr>
          <w:rFonts w:ascii="Arial" w:hAnsi="Arial" w:cs="Arial"/>
          <w:color w:val="333E48"/>
          <w:sz w:val="24"/>
          <w:szCs w:val="24"/>
        </w:rPr>
        <w:t xml:space="preserve"> and to receive </w:t>
      </w:r>
      <w:r w:rsidR="00D958C2">
        <w:rPr>
          <w:rFonts w:ascii="Arial" w:hAnsi="Arial" w:cs="Arial"/>
          <w:color w:val="333E48"/>
          <w:sz w:val="24"/>
          <w:szCs w:val="24"/>
        </w:rPr>
        <w:t>a summary report with all responses</w:t>
      </w:r>
      <w:r w:rsidR="00030352">
        <w:rPr>
          <w:rFonts w:ascii="Arial" w:hAnsi="Arial" w:cs="Arial"/>
          <w:color w:val="333E48"/>
          <w:sz w:val="24"/>
          <w:szCs w:val="24"/>
        </w:rPr>
        <w:t xml:space="preserve"> </w:t>
      </w:r>
      <w:r w:rsidR="00467AEE">
        <w:rPr>
          <w:rFonts w:ascii="Arial" w:hAnsi="Arial" w:cs="Arial"/>
          <w:color w:val="333E48"/>
          <w:sz w:val="24"/>
          <w:szCs w:val="24"/>
        </w:rPr>
        <w:t xml:space="preserve">sorted </w:t>
      </w:r>
      <w:r w:rsidR="00030352">
        <w:rPr>
          <w:rFonts w:ascii="Arial" w:hAnsi="Arial" w:cs="Arial"/>
          <w:color w:val="333E48"/>
          <w:sz w:val="24"/>
          <w:szCs w:val="24"/>
        </w:rPr>
        <w:t>by questions</w:t>
      </w:r>
      <w:r w:rsidR="006C4ACF">
        <w:rPr>
          <w:rFonts w:ascii="Arial" w:hAnsi="Arial" w:cs="Arial"/>
          <w:color w:val="333E48"/>
          <w:sz w:val="24"/>
          <w:szCs w:val="24"/>
        </w:rPr>
        <w:t>.  It should only take about 5 minutes for an attendee to complete.</w:t>
      </w:r>
    </w:p>
    <w:p w14:paraId="4CDE119E" w14:textId="77777777" w:rsidR="00825172" w:rsidRDefault="00825172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7E56BECD" w14:textId="77777777" w:rsidR="00F24678" w:rsidRPr="00F24678" w:rsidRDefault="00825172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  <w:u w:val="single"/>
        </w:rPr>
      </w:pPr>
      <w:r>
        <w:rPr>
          <w:rFonts w:ascii="Arial" w:hAnsi="Arial" w:cs="Arial"/>
          <w:color w:val="333E48"/>
          <w:sz w:val="24"/>
          <w:szCs w:val="24"/>
          <w:u w:val="single"/>
        </w:rPr>
        <w:t>T</w:t>
      </w:r>
      <w:r w:rsidR="00F24678" w:rsidRPr="00F24678">
        <w:rPr>
          <w:rFonts w:ascii="Arial" w:hAnsi="Arial" w:cs="Arial"/>
          <w:color w:val="333E48"/>
          <w:sz w:val="24"/>
          <w:szCs w:val="24"/>
          <w:u w:val="single"/>
        </w:rPr>
        <w:t xml:space="preserve">he </w:t>
      </w:r>
      <w:r>
        <w:rPr>
          <w:rFonts w:ascii="Arial" w:hAnsi="Arial" w:cs="Arial"/>
          <w:color w:val="333E48"/>
          <w:sz w:val="24"/>
          <w:szCs w:val="24"/>
          <w:u w:val="single"/>
        </w:rPr>
        <w:t xml:space="preserve">Online </w:t>
      </w:r>
      <w:r w:rsidR="00F24678" w:rsidRPr="00F24678">
        <w:rPr>
          <w:rFonts w:ascii="Arial" w:hAnsi="Arial" w:cs="Arial"/>
          <w:color w:val="333E48"/>
          <w:sz w:val="24"/>
          <w:szCs w:val="24"/>
          <w:u w:val="single"/>
        </w:rPr>
        <w:t>Event Evaluation form</w:t>
      </w:r>
    </w:p>
    <w:p w14:paraId="60E2A798" w14:textId="77777777" w:rsidR="00F24678" w:rsidRDefault="00F24678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72446C6D" w14:textId="0591CB5F" w:rsidR="00F109C6" w:rsidRDefault="00A316CF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B212D9">
        <w:rPr>
          <w:rFonts w:ascii="Arial" w:hAnsi="Arial" w:cs="Arial"/>
          <w:b/>
          <w:bCs/>
          <w:color w:val="333E48"/>
          <w:sz w:val="24"/>
          <w:szCs w:val="24"/>
        </w:rPr>
        <w:t>At least two weeks b</w:t>
      </w:r>
      <w:r w:rsidR="00534602" w:rsidRPr="00B212D9">
        <w:rPr>
          <w:rFonts w:ascii="Arial" w:hAnsi="Arial" w:cs="Arial"/>
          <w:b/>
          <w:bCs/>
          <w:color w:val="333E48"/>
          <w:sz w:val="24"/>
          <w:szCs w:val="24"/>
        </w:rPr>
        <w:t>efore</w:t>
      </w:r>
      <w:r w:rsidR="00534602">
        <w:rPr>
          <w:rFonts w:ascii="Arial" w:hAnsi="Arial" w:cs="Arial"/>
          <w:color w:val="333E48"/>
          <w:sz w:val="24"/>
          <w:szCs w:val="24"/>
        </w:rPr>
        <w:t xml:space="preserve"> your event, email</w:t>
      </w:r>
      <w:r w:rsidR="00B212D9">
        <w:rPr>
          <w:rFonts w:ascii="Arial" w:hAnsi="Arial" w:cs="Arial"/>
          <w:color w:val="333E48"/>
          <w:sz w:val="24"/>
          <w:szCs w:val="24"/>
        </w:rPr>
        <w:t xml:space="preserve"> </w:t>
      </w:r>
      <w:r w:rsidR="00CC34D5">
        <w:rPr>
          <w:rFonts w:ascii="Arial" w:hAnsi="Arial" w:cs="Arial"/>
          <w:color w:val="333E48"/>
          <w:sz w:val="24"/>
          <w:szCs w:val="24"/>
        </w:rPr>
        <w:t xml:space="preserve">Gloria Mink at </w:t>
      </w:r>
      <w:hyperlink r:id="rId9" w:history="1">
        <w:r w:rsidR="00CC34D5" w:rsidRPr="005023C3">
          <w:rPr>
            <w:rStyle w:val="Hyperlink"/>
            <w:rFonts w:ascii="Arial" w:hAnsi="Arial" w:cs="Arial"/>
            <w:sz w:val="24"/>
            <w:szCs w:val="24"/>
          </w:rPr>
          <w:t>GloriaD5580@outlook.com</w:t>
        </w:r>
      </w:hyperlink>
      <w:r w:rsidR="00CC34D5">
        <w:rPr>
          <w:rFonts w:ascii="Arial" w:hAnsi="Arial" w:cs="Arial"/>
          <w:color w:val="333E48"/>
          <w:sz w:val="24"/>
          <w:szCs w:val="24"/>
        </w:rPr>
        <w:t xml:space="preserve"> </w:t>
      </w:r>
      <w:r w:rsidR="00F72220">
        <w:rPr>
          <w:rFonts w:ascii="Arial" w:hAnsi="Arial" w:cs="Arial"/>
          <w:color w:val="333E48"/>
          <w:sz w:val="24"/>
          <w:szCs w:val="24"/>
        </w:rPr>
        <w:t xml:space="preserve">to get a customized </w:t>
      </w:r>
      <w:r w:rsidR="004153D4">
        <w:rPr>
          <w:rFonts w:ascii="Arial" w:hAnsi="Arial" w:cs="Arial"/>
          <w:color w:val="333E48"/>
          <w:sz w:val="24"/>
          <w:szCs w:val="24"/>
        </w:rPr>
        <w:t xml:space="preserve">Event Evaluation </w:t>
      </w:r>
      <w:r w:rsidR="00F72220">
        <w:rPr>
          <w:rFonts w:ascii="Arial" w:hAnsi="Arial" w:cs="Arial"/>
          <w:color w:val="333E48"/>
          <w:sz w:val="24"/>
          <w:szCs w:val="24"/>
        </w:rPr>
        <w:t xml:space="preserve">link for your district.  You will then provide that link, </w:t>
      </w:r>
      <w:r w:rsidR="004A2759">
        <w:rPr>
          <w:rFonts w:ascii="Arial" w:hAnsi="Arial" w:cs="Arial"/>
          <w:color w:val="333E48"/>
          <w:sz w:val="24"/>
          <w:szCs w:val="24"/>
        </w:rPr>
        <w:t>either by email</w:t>
      </w:r>
      <w:r w:rsidR="004677C5">
        <w:rPr>
          <w:rFonts w:ascii="Arial" w:hAnsi="Arial" w:cs="Arial"/>
          <w:color w:val="333E48"/>
          <w:sz w:val="24"/>
          <w:szCs w:val="24"/>
        </w:rPr>
        <w:t>, p</w:t>
      </w:r>
      <w:r w:rsidR="000907E6">
        <w:rPr>
          <w:rFonts w:ascii="Arial" w:hAnsi="Arial" w:cs="Arial"/>
          <w:color w:val="333E48"/>
          <w:sz w:val="24"/>
          <w:szCs w:val="24"/>
        </w:rPr>
        <w:t>osting on a website,</w:t>
      </w:r>
      <w:r w:rsidR="004A2759">
        <w:rPr>
          <w:rFonts w:ascii="Arial" w:hAnsi="Arial" w:cs="Arial"/>
          <w:color w:val="333E48"/>
          <w:sz w:val="24"/>
          <w:szCs w:val="24"/>
        </w:rPr>
        <w:t xml:space="preserve"> or via a QR code, to attendees.</w:t>
      </w:r>
      <w:r w:rsidR="00825172">
        <w:rPr>
          <w:rFonts w:ascii="Arial" w:hAnsi="Arial" w:cs="Arial"/>
          <w:color w:val="333E48"/>
          <w:sz w:val="24"/>
          <w:szCs w:val="24"/>
        </w:rPr>
        <w:t xml:space="preserve"> That could be done at the One Rotary Summit, allowing attendees to complete the evaluation immediately after the event via smartphones, tablets, and computers, or it can be done </w:t>
      </w:r>
      <w:r w:rsidR="007A289E">
        <w:rPr>
          <w:rFonts w:ascii="Arial" w:hAnsi="Arial" w:cs="Arial"/>
          <w:color w:val="333E48"/>
          <w:sz w:val="24"/>
          <w:szCs w:val="24"/>
        </w:rPr>
        <w:t xml:space="preserve">later, for example, with the link sent </w:t>
      </w:r>
      <w:r w:rsidR="00B931BA">
        <w:rPr>
          <w:rFonts w:ascii="Arial" w:hAnsi="Arial" w:cs="Arial"/>
          <w:color w:val="333E48"/>
          <w:sz w:val="24"/>
          <w:szCs w:val="24"/>
        </w:rPr>
        <w:t>the day after the event with instructions to submit it within 7 days.</w:t>
      </w:r>
    </w:p>
    <w:p w14:paraId="46007541" w14:textId="77777777" w:rsidR="004153D4" w:rsidRDefault="004153D4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1A9F0892" w14:textId="77777777" w:rsidR="004153D4" w:rsidRDefault="004153D4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>
        <w:rPr>
          <w:rFonts w:ascii="Arial" w:hAnsi="Arial" w:cs="Arial"/>
          <w:color w:val="333E48"/>
          <w:sz w:val="24"/>
          <w:szCs w:val="24"/>
        </w:rPr>
        <w:t xml:space="preserve">If your district </w:t>
      </w:r>
      <w:r w:rsidR="00D452E8">
        <w:rPr>
          <w:rFonts w:ascii="Arial" w:hAnsi="Arial" w:cs="Arial"/>
          <w:color w:val="333E48"/>
          <w:sz w:val="24"/>
          <w:szCs w:val="24"/>
        </w:rPr>
        <w:t xml:space="preserve">will be presenting </w:t>
      </w:r>
      <w:r w:rsidR="0012591D">
        <w:rPr>
          <w:rFonts w:ascii="Arial" w:hAnsi="Arial" w:cs="Arial"/>
          <w:color w:val="333E48"/>
          <w:sz w:val="24"/>
          <w:szCs w:val="24"/>
        </w:rPr>
        <w:t xml:space="preserve">multiple </w:t>
      </w:r>
      <w:r>
        <w:rPr>
          <w:rFonts w:ascii="Arial" w:hAnsi="Arial" w:cs="Arial"/>
          <w:color w:val="333E48"/>
          <w:sz w:val="24"/>
          <w:szCs w:val="24"/>
        </w:rPr>
        <w:t>One Rotary Summit</w:t>
      </w:r>
      <w:r w:rsidR="0012591D">
        <w:rPr>
          <w:rFonts w:ascii="Arial" w:hAnsi="Arial" w:cs="Arial"/>
          <w:color w:val="333E48"/>
          <w:sz w:val="24"/>
          <w:szCs w:val="24"/>
        </w:rPr>
        <w:t>s</w:t>
      </w:r>
      <w:r>
        <w:rPr>
          <w:rFonts w:ascii="Arial" w:hAnsi="Arial" w:cs="Arial"/>
          <w:color w:val="333E48"/>
          <w:sz w:val="24"/>
          <w:szCs w:val="24"/>
        </w:rPr>
        <w:t xml:space="preserve">, you will have the option to either have one </w:t>
      </w:r>
      <w:r w:rsidR="0012591D">
        <w:rPr>
          <w:rFonts w:ascii="Arial" w:hAnsi="Arial" w:cs="Arial"/>
          <w:color w:val="333E48"/>
          <w:sz w:val="24"/>
          <w:szCs w:val="24"/>
        </w:rPr>
        <w:t>Event Evaluation for all of the Summits or a separate Evaluation for each one.</w:t>
      </w:r>
      <w:r w:rsidR="0045446F">
        <w:rPr>
          <w:rFonts w:ascii="Arial" w:hAnsi="Arial" w:cs="Arial"/>
          <w:color w:val="333E48"/>
          <w:sz w:val="24"/>
          <w:szCs w:val="24"/>
        </w:rPr>
        <w:t xml:space="preserve">  To have multiple Event Evaluations, you will have to request a separate link for each one.</w:t>
      </w:r>
    </w:p>
    <w:p w14:paraId="6218873A" w14:textId="77777777" w:rsidR="004677C5" w:rsidRDefault="004677C5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6208B321" w14:textId="77777777" w:rsidR="004677C5" w:rsidRDefault="004677C5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4677C5">
        <w:rPr>
          <w:rFonts w:ascii="Arial" w:hAnsi="Arial" w:cs="Arial"/>
          <w:color w:val="333E48"/>
          <w:sz w:val="24"/>
          <w:szCs w:val="24"/>
          <w:u w:val="single"/>
        </w:rPr>
        <w:t>Getting data from the Event Evaluation</w:t>
      </w:r>
    </w:p>
    <w:p w14:paraId="02CCEAE2" w14:textId="77777777" w:rsidR="004677C5" w:rsidRDefault="004677C5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0A5B972D" w14:textId="2F28FCDE" w:rsidR="004677C5" w:rsidRPr="004677C5" w:rsidRDefault="00474767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>
        <w:rPr>
          <w:rFonts w:ascii="Arial" w:hAnsi="Arial" w:cs="Arial"/>
          <w:color w:val="333E48"/>
          <w:sz w:val="24"/>
          <w:szCs w:val="24"/>
        </w:rPr>
        <w:t>After your event</w:t>
      </w:r>
      <w:r w:rsidR="0045446F">
        <w:rPr>
          <w:rFonts w:ascii="Arial" w:hAnsi="Arial" w:cs="Arial"/>
          <w:color w:val="333E48"/>
          <w:sz w:val="24"/>
          <w:szCs w:val="24"/>
        </w:rPr>
        <w:t>(s)</w:t>
      </w:r>
      <w:r>
        <w:rPr>
          <w:rFonts w:ascii="Arial" w:hAnsi="Arial" w:cs="Arial"/>
          <w:color w:val="333E48"/>
          <w:sz w:val="24"/>
          <w:szCs w:val="24"/>
        </w:rPr>
        <w:t xml:space="preserve">, when you believe that attendees have had sufficient time (you set the deadline) to complete the Event Evaluation, </w:t>
      </w:r>
      <w:r w:rsidR="00CC6B75">
        <w:rPr>
          <w:rFonts w:ascii="Arial" w:hAnsi="Arial" w:cs="Arial"/>
          <w:color w:val="333E48"/>
          <w:sz w:val="24"/>
          <w:szCs w:val="24"/>
        </w:rPr>
        <w:t xml:space="preserve">email </w:t>
      </w:r>
      <w:r w:rsidR="00CC34D5">
        <w:rPr>
          <w:rFonts w:ascii="Arial" w:hAnsi="Arial" w:cs="Arial"/>
          <w:color w:val="333E48"/>
          <w:sz w:val="24"/>
          <w:szCs w:val="24"/>
        </w:rPr>
        <w:t xml:space="preserve">Gloria Mink at </w:t>
      </w:r>
      <w:hyperlink r:id="rId10" w:history="1">
        <w:r w:rsidR="00CC34D5" w:rsidRPr="005023C3">
          <w:rPr>
            <w:rStyle w:val="Hyperlink"/>
            <w:rFonts w:ascii="Arial" w:hAnsi="Arial" w:cs="Arial"/>
            <w:sz w:val="24"/>
            <w:szCs w:val="24"/>
          </w:rPr>
          <w:t>GloriaD5580@outlook.com</w:t>
        </w:r>
      </w:hyperlink>
      <w:r w:rsidR="00CC34D5">
        <w:rPr>
          <w:rFonts w:ascii="Arial" w:hAnsi="Arial" w:cs="Arial"/>
          <w:color w:val="333E48"/>
          <w:sz w:val="24"/>
          <w:szCs w:val="24"/>
        </w:rPr>
        <w:t xml:space="preserve"> </w:t>
      </w:r>
      <w:r w:rsidR="00CC6B75">
        <w:rPr>
          <w:rFonts w:ascii="Arial" w:hAnsi="Arial" w:cs="Arial"/>
          <w:color w:val="333E48"/>
          <w:sz w:val="24"/>
          <w:szCs w:val="24"/>
        </w:rPr>
        <w:t xml:space="preserve">to </w:t>
      </w:r>
      <w:r w:rsidR="00030352">
        <w:rPr>
          <w:rFonts w:ascii="Arial" w:hAnsi="Arial" w:cs="Arial"/>
          <w:color w:val="333E48"/>
          <w:sz w:val="24"/>
          <w:szCs w:val="24"/>
        </w:rPr>
        <w:t>request</w:t>
      </w:r>
      <w:r w:rsidR="00CC6B75">
        <w:rPr>
          <w:rFonts w:ascii="Arial" w:hAnsi="Arial" w:cs="Arial"/>
          <w:color w:val="333E48"/>
          <w:sz w:val="24"/>
          <w:szCs w:val="24"/>
        </w:rPr>
        <w:t xml:space="preserve"> the results of the Event </w:t>
      </w:r>
      <w:r w:rsidR="00030352">
        <w:rPr>
          <w:rFonts w:ascii="Arial" w:hAnsi="Arial" w:cs="Arial"/>
          <w:color w:val="333E48"/>
          <w:sz w:val="24"/>
          <w:szCs w:val="24"/>
        </w:rPr>
        <w:t>Evaluation</w:t>
      </w:r>
      <w:r w:rsidR="008646A4">
        <w:rPr>
          <w:rFonts w:ascii="Arial" w:hAnsi="Arial" w:cs="Arial"/>
          <w:color w:val="333E48"/>
          <w:sz w:val="24"/>
          <w:szCs w:val="24"/>
        </w:rPr>
        <w:t>.  A report will then be emailed</w:t>
      </w:r>
      <w:r w:rsidR="00CC6B75">
        <w:rPr>
          <w:rFonts w:ascii="Arial" w:hAnsi="Arial" w:cs="Arial"/>
          <w:color w:val="333E48"/>
          <w:sz w:val="24"/>
          <w:szCs w:val="24"/>
        </w:rPr>
        <w:t xml:space="preserve"> to you.</w:t>
      </w:r>
    </w:p>
    <w:p w14:paraId="76C3603B" w14:textId="77777777" w:rsidR="00F109C6" w:rsidRDefault="00F109C6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404FA1D3" w14:textId="77777777" w:rsidR="00F109C6" w:rsidRPr="00F109C6" w:rsidRDefault="00ED551D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  <w:u w:val="single"/>
        </w:rPr>
      </w:pPr>
      <w:r>
        <w:rPr>
          <w:rFonts w:ascii="Arial" w:hAnsi="Arial" w:cs="Arial"/>
          <w:color w:val="333E48"/>
          <w:sz w:val="24"/>
          <w:szCs w:val="24"/>
          <w:u w:val="single"/>
        </w:rPr>
        <w:t>C</w:t>
      </w:r>
      <w:r w:rsidR="00F109C6" w:rsidRPr="00F109C6">
        <w:rPr>
          <w:rFonts w:ascii="Arial" w:hAnsi="Arial" w:cs="Arial"/>
          <w:color w:val="333E48"/>
          <w:sz w:val="24"/>
          <w:szCs w:val="24"/>
          <w:u w:val="single"/>
        </w:rPr>
        <w:t>ontent of the Event Evaluation</w:t>
      </w:r>
    </w:p>
    <w:p w14:paraId="49FFE3A8" w14:textId="77777777" w:rsidR="00F109C6" w:rsidRDefault="00F109C6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78CD9339" w14:textId="785988F9" w:rsidR="00F109C6" w:rsidRDefault="00F109C6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CC34D5">
        <w:rPr>
          <w:rFonts w:ascii="Arial" w:hAnsi="Arial" w:cs="Arial"/>
          <w:color w:val="333E48"/>
          <w:sz w:val="24"/>
          <w:szCs w:val="24"/>
        </w:rPr>
        <w:t>Questions 2-</w:t>
      </w:r>
      <w:r w:rsidR="00CC34D5" w:rsidRPr="00CC34D5">
        <w:rPr>
          <w:rFonts w:ascii="Arial" w:hAnsi="Arial" w:cs="Arial"/>
          <w:color w:val="333E48"/>
          <w:sz w:val="24"/>
          <w:szCs w:val="24"/>
        </w:rPr>
        <w:t>6</w:t>
      </w:r>
      <w:r>
        <w:rPr>
          <w:rFonts w:ascii="Arial" w:hAnsi="Arial" w:cs="Arial"/>
          <w:color w:val="333E48"/>
          <w:sz w:val="24"/>
          <w:szCs w:val="24"/>
        </w:rPr>
        <w:t xml:space="preserve"> have </w:t>
      </w:r>
      <w:r w:rsidR="00D262D6">
        <w:rPr>
          <w:rFonts w:ascii="Arial" w:hAnsi="Arial" w:cs="Arial"/>
          <w:color w:val="333E48"/>
          <w:sz w:val="24"/>
          <w:szCs w:val="24"/>
        </w:rPr>
        <w:t xml:space="preserve">the following </w:t>
      </w:r>
      <w:r>
        <w:rPr>
          <w:rFonts w:ascii="Arial" w:hAnsi="Arial" w:cs="Arial"/>
          <w:color w:val="333E48"/>
          <w:sz w:val="24"/>
          <w:szCs w:val="24"/>
        </w:rPr>
        <w:t>response choices</w:t>
      </w:r>
      <w:r w:rsidR="00D262D6">
        <w:rPr>
          <w:rFonts w:ascii="Arial" w:hAnsi="Arial" w:cs="Arial"/>
          <w:color w:val="333E48"/>
          <w:sz w:val="24"/>
          <w:szCs w:val="24"/>
        </w:rPr>
        <w:t xml:space="preserve">: </w:t>
      </w:r>
      <w:r w:rsidR="00D262D6" w:rsidRPr="00D262D6">
        <w:rPr>
          <w:rFonts w:ascii="Arial" w:hAnsi="Arial" w:cs="Arial"/>
          <w:i/>
          <w:iCs/>
          <w:color w:val="333E48"/>
          <w:sz w:val="24"/>
          <w:szCs w:val="24"/>
        </w:rPr>
        <w:t>s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trongly agree, </w:t>
      </w:r>
      <w:r w:rsidR="00D262D6" w:rsidRPr="00D262D6">
        <w:rPr>
          <w:rFonts w:ascii="Arial" w:hAnsi="Arial" w:cs="Arial"/>
          <w:i/>
          <w:iCs/>
          <w:color w:val="333E48"/>
          <w:sz w:val="24"/>
          <w:szCs w:val="24"/>
        </w:rPr>
        <w:t>a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gree, </w:t>
      </w:r>
      <w:r w:rsidR="00D262D6" w:rsidRPr="00D262D6">
        <w:rPr>
          <w:rFonts w:ascii="Arial" w:hAnsi="Arial" w:cs="Arial"/>
          <w:i/>
          <w:iCs/>
          <w:color w:val="333E48"/>
          <w:sz w:val="24"/>
          <w:szCs w:val="24"/>
        </w:rPr>
        <w:t>n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either agree nor disagree, </w:t>
      </w:r>
      <w:r w:rsidR="00D262D6" w:rsidRPr="00D262D6">
        <w:rPr>
          <w:rFonts w:ascii="Arial" w:hAnsi="Arial" w:cs="Arial"/>
          <w:i/>
          <w:iCs/>
          <w:color w:val="333E48"/>
          <w:sz w:val="24"/>
          <w:szCs w:val="24"/>
        </w:rPr>
        <w:t>d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>isagree,</w:t>
      </w:r>
      <w:r w:rsid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 </w:t>
      </w:r>
      <w:r w:rsidR="00D262D6" w:rsidRPr="00D262D6">
        <w:rPr>
          <w:rFonts w:ascii="Arial" w:hAnsi="Arial" w:cs="Arial"/>
          <w:i/>
          <w:iCs/>
          <w:color w:val="333E48"/>
          <w:sz w:val="24"/>
          <w:szCs w:val="24"/>
        </w:rPr>
        <w:t>s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>trongly disagree</w:t>
      </w:r>
      <w:r>
        <w:rPr>
          <w:rFonts w:ascii="Arial" w:hAnsi="Arial" w:cs="Arial"/>
          <w:color w:val="333E48"/>
          <w:sz w:val="24"/>
          <w:szCs w:val="24"/>
        </w:rPr>
        <w:t>.</w:t>
      </w:r>
    </w:p>
    <w:p w14:paraId="0195E0D4" w14:textId="77777777" w:rsidR="00F109C6" w:rsidRDefault="00F109C6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6DDEE6E0" w14:textId="16115E18" w:rsidR="00F109C6" w:rsidRPr="006B6A65" w:rsidRDefault="00F109C6" w:rsidP="00F109C6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CC34D5">
        <w:rPr>
          <w:rFonts w:ascii="Arial" w:hAnsi="Arial" w:cs="Arial"/>
          <w:color w:val="333E48"/>
          <w:sz w:val="24"/>
          <w:szCs w:val="24"/>
        </w:rPr>
        <w:t>Question</w:t>
      </w:r>
      <w:r w:rsidR="00301804">
        <w:rPr>
          <w:rFonts w:ascii="Arial" w:hAnsi="Arial" w:cs="Arial"/>
          <w:color w:val="333E48"/>
          <w:sz w:val="24"/>
          <w:szCs w:val="24"/>
        </w:rPr>
        <w:t xml:space="preserve"> </w:t>
      </w:r>
      <w:r w:rsidRPr="00CC34D5">
        <w:rPr>
          <w:rFonts w:ascii="Arial" w:hAnsi="Arial" w:cs="Arial"/>
          <w:color w:val="333E48"/>
          <w:sz w:val="24"/>
          <w:szCs w:val="24"/>
        </w:rPr>
        <w:t>1</w:t>
      </w:r>
      <w:r w:rsidR="00CC34D5" w:rsidRPr="00CC34D5">
        <w:rPr>
          <w:rFonts w:ascii="Arial" w:hAnsi="Arial" w:cs="Arial"/>
          <w:color w:val="333E48"/>
          <w:sz w:val="24"/>
          <w:szCs w:val="24"/>
        </w:rPr>
        <w:t>1</w:t>
      </w:r>
      <w:r w:rsidR="00301804">
        <w:rPr>
          <w:rFonts w:ascii="Arial" w:hAnsi="Arial" w:cs="Arial"/>
          <w:color w:val="333E48"/>
          <w:sz w:val="24"/>
          <w:szCs w:val="24"/>
        </w:rPr>
        <w:t xml:space="preserve"> </w:t>
      </w:r>
      <w:r>
        <w:rPr>
          <w:rFonts w:ascii="Arial" w:hAnsi="Arial" w:cs="Arial"/>
          <w:color w:val="333E48"/>
          <w:sz w:val="24"/>
          <w:szCs w:val="24"/>
        </w:rPr>
        <w:t>ha</w:t>
      </w:r>
      <w:r w:rsidR="00301804">
        <w:rPr>
          <w:rFonts w:ascii="Arial" w:hAnsi="Arial" w:cs="Arial"/>
          <w:color w:val="333E48"/>
          <w:sz w:val="24"/>
          <w:szCs w:val="24"/>
        </w:rPr>
        <w:t>s</w:t>
      </w:r>
      <w:r>
        <w:rPr>
          <w:rFonts w:ascii="Arial" w:hAnsi="Arial" w:cs="Arial"/>
          <w:color w:val="333E48"/>
          <w:sz w:val="24"/>
          <w:szCs w:val="24"/>
        </w:rPr>
        <w:t xml:space="preserve"> </w:t>
      </w:r>
      <w:r w:rsidR="00D262D6">
        <w:rPr>
          <w:rFonts w:ascii="Arial" w:hAnsi="Arial" w:cs="Arial"/>
          <w:color w:val="333E48"/>
          <w:sz w:val="24"/>
          <w:szCs w:val="24"/>
        </w:rPr>
        <w:t xml:space="preserve">the following </w:t>
      </w:r>
      <w:r>
        <w:rPr>
          <w:rFonts w:ascii="Arial" w:hAnsi="Arial" w:cs="Arial"/>
          <w:color w:val="333E48"/>
          <w:sz w:val="24"/>
          <w:szCs w:val="24"/>
        </w:rPr>
        <w:t>response choices</w:t>
      </w:r>
      <w:r w:rsidR="00D262D6">
        <w:rPr>
          <w:rFonts w:ascii="Arial" w:hAnsi="Arial" w:cs="Arial"/>
          <w:color w:val="333E48"/>
          <w:sz w:val="24"/>
          <w:szCs w:val="24"/>
        </w:rPr>
        <w:t xml:space="preserve">: </w:t>
      </w:r>
      <w:r w:rsidR="00D262D6" w:rsidRPr="00D262D6">
        <w:rPr>
          <w:rFonts w:ascii="Arial" w:hAnsi="Arial" w:cs="Arial"/>
          <w:i/>
          <w:iCs/>
          <w:color w:val="333E48"/>
          <w:sz w:val="24"/>
          <w:szCs w:val="24"/>
        </w:rPr>
        <w:t>v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ery satisfied, </w:t>
      </w:r>
      <w:r w:rsidR="00D262D6" w:rsidRPr="00D262D6">
        <w:rPr>
          <w:rFonts w:ascii="Arial" w:hAnsi="Arial" w:cs="Arial"/>
          <w:i/>
          <w:iCs/>
          <w:color w:val="333E48"/>
          <w:sz w:val="24"/>
          <w:szCs w:val="24"/>
        </w:rPr>
        <w:t>s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atisfied, </w:t>
      </w:r>
      <w:r w:rsidR="00D262D6" w:rsidRPr="00D262D6">
        <w:rPr>
          <w:rFonts w:ascii="Arial" w:hAnsi="Arial" w:cs="Arial"/>
          <w:i/>
          <w:iCs/>
          <w:color w:val="333E48"/>
          <w:sz w:val="24"/>
          <w:szCs w:val="24"/>
        </w:rPr>
        <w:t>n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 xml:space="preserve">either satisfied nor dissatisfied, </w:t>
      </w:r>
      <w:r w:rsidR="00D262D6" w:rsidRPr="00D262D6">
        <w:rPr>
          <w:rFonts w:ascii="Arial" w:hAnsi="Arial" w:cs="Arial"/>
          <w:i/>
          <w:iCs/>
          <w:color w:val="333E48"/>
          <w:sz w:val="24"/>
          <w:szCs w:val="24"/>
        </w:rPr>
        <w:t>d</w:t>
      </w:r>
      <w:r w:rsidRPr="00D262D6">
        <w:rPr>
          <w:rFonts w:ascii="Arial" w:hAnsi="Arial" w:cs="Arial"/>
          <w:i/>
          <w:iCs/>
          <w:color w:val="333E48"/>
          <w:sz w:val="24"/>
          <w:szCs w:val="24"/>
        </w:rPr>
        <w:t>issatisfied, very dissatisfied</w:t>
      </w:r>
      <w:r>
        <w:rPr>
          <w:rFonts w:ascii="Arial" w:hAnsi="Arial" w:cs="Arial"/>
          <w:color w:val="333E48"/>
          <w:sz w:val="24"/>
          <w:szCs w:val="24"/>
        </w:rPr>
        <w:t>.</w:t>
      </w:r>
    </w:p>
    <w:p w14:paraId="1B4C129E" w14:textId="77777777" w:rsidR="000902E4" w:rsidRDefault="000902E4" w:rsidP="00937C7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333E48"/>
          <w:sz w:val="24"/>
          <w:szCs w:val="24"/>
        </w:rPr>
      </w:pPr>
    </w:p>
    <w:p w14:paraId="50730459" w14:textId="77777777" w:rsidR="000902E4" w:rsidRPr="00937C74" w:rsidRDefault="000902E4" w:rsidP="00937C7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333E48"/>
          <w:sz w:val="24"/>
          <w:szCs w:val="24"/>
        </w:rPr>
      </w:pPr>
    </w:p>
    <w:p w14:paraId="677AB913" w14:textId="77777777" w:rsidR="00E26437" w:rsidRPr="008F5655" w:rsidRDefault="005F7D6B" w:rsidP="00E264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8F5655">
        <w:rPr>
          <w:rFonts w:ascii="Arial" w:hAnsi="Arial" w:cs="Arial"/>
          <w:bCs/>
          <w:color w:val="333E48"/>
          <w:sz w:val="24"/>
          <w:szCs w:val="24"/>
        </w:rPr>
        <w:t>Club Name</w:t>
      </w:r>
    </w:p>
    <w:p w14:paraId="6A1AF992" w14:textId="77777777" w:rsidR="00E26437" w:rsidRPr="008F5655" w:rsidRDefault="00E26437" w:rsidP="00E26437">
      <w:p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</w:p>
    <w:p w14:paraId="0B498C0D" w14:textId="77777777" w:rsidR="00CC34D5" w:rsidRDefault="005347CC" w:rsidP="00CC34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FB56C6">
        <w:rPr>
          <w:rFonts w:ascii="Arial" w:hAnsi="Arial" w:cs="Arial"/>
          <w:color w:val="333E48"/>
          <w:sz w:val="24"/>
          <w:szCs w:val="24"/>
        </w:rPr>
        <w:t xml:space="preserve">The One Rotary Summit helped me </w:t>
      </w:r>
      <w:r w:rsidR="0072456F">
        <w:rPr>
          <w:rFonts w:ascii="Arial" w:hAnsi="Arial" w:cs="Arial"/>
          <w:color w:val="333E48"/>
          <w:sz w:val="24"/>
          <w:szCs w:val="24"/>
        </w:rPr>
        <w:t>gain</w:t>
      </w:r>
      <w:r>
        <w:rPr>
          <w:rFonts w:ascii="Arial" w:hAnsi="Arial" w:cs="Arial"/>
          <w:color w:val="333E48"/>
          <w:sz w:val="24"/>
          <w:szCs w:val="24"/>
        </w:rPr>
        <w:t xml:space="preserve"> a broader </w:t>
      </w:r>
      <w:r w:rsidR="0072456F">
        <w:rPr>
          <w:rFonts w:ascii="Arial" w:hAnsi="Arial" w:cs="Arial"/>
          <w:color w:val="333E48"/>
          <w:sz w:val="24"/>
          <w:szCs w:val="24"/>
        </w:rPr>
        <w:t>view of opportunities that come through Rotary and Rotaract.</w:t>
      </w:r>
    </w:p>
    <w:p w14:paraId="1F8E8B7E" w14:textId="77777777" w:rsidR="00CC34D5" w:rsidRPr="00CC34D5" w:rsidRDefault="00CC34D5" w:rsidP="00CC34D5">
      <w:pPr>
        <w:pStyle w:val="ListParagraph"/>
        <w:rPr>
          <w:rFonts w:ascii="Arial" w:hAnsi="Arial" w:cs="Arial"/>
          <w:color w:val="333E48"/>
          <w:sz w:val="24"/>
          <w:szCs w:val="24"/>
        </w:rPr>
      </w:pPr>
    </w:p>
    <w:p w14:paraId="193BDADE" w14:textId="04DB7817" w:rsidR="00D262D6" w:rsidRPr="00CC34D5" w:rsidRDefault="00D262D6" w:rsidP="00CC34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CC34D5">
        <w:rPr>
          <w:rFonts w:ascii="Arial" w:hAnsi="Arial" w:cs="Arial"/>
          <w:color w:val="333E48"/>
          <w:sz w:val="24"/>
          <w:szCs w:val="24"/>
        </w:rPr>
        <w:t xml:space="preserve">The One Rotary Summit </w:t>
      </w:r>
      <w:r w:rsidR="005347CC" w:rsidRPr="00CC34D5">
        <w:rPr>
          <w:rFonts w:ascii="Arial" w:hAnsi="Arial" w:cs="Arial"/>
          <w:color w:val="333E48"/>
          <w:sz w:val="24"/>
          <w:szCs w:val="24"/>
        </w:rPr>
        <w:t xml:space="preserve">inspired and </w:t>
      </w:r>
      <w:r w:rsidRPr="00CC34D5">
        <w:rPr>
          <w:rFonts w:ascii="Arial" w:hAnsi="Arial" w:cs="Arial"/>
          <w:color w:val="333E48"/>
          <w:sz w:val="24"/>
          <w:szCs w:val="24"/>
        </w:rPr>
        <w:t xml:space="preserve">helped </w:t>
      </w:r>
      <w:r w:rsidR="005347CC" w:rsidRPr="00CC34D5">
        <w:rPr>
          <w:rFonts w:ascii="Arial" w:hAnsi="Arial" w:cs="Arial"/>
          <w:color w:val="333E48"/>
          <w:sz w:val="24"/>
          <w:szCs w:val="24"/>
        </w:rPr>
        <w:t xml:space="preserve">be ready to </w:t>
      </w:r>
      <w:r w:rsidR="00CC34D5" w:rsidRPr="00CC34D5">
        <w:rPr>
          <w:rFonts w:ascii="Arial" w:hAnsi="Arial" w:cs="Arial"/>
          <w:sz w:val="24"/>
          <w:szCs w:val="24"/>
        </w:rPr>
        <w:t xml:space="preserve">act on Rotary opportunities through the connectedness of Membership, </w:t>
      </w:r>
      <w:r w:rsidR="00FE70FF">
        <w:rPr>
          <w:rFonts w:ascii="Arial" w:hAnsi="Arial" w:cs="Arial"/>
          <w:sz w:val="24"/>
          <w:szCs w:val="24"/>
        </w:rPr>
        <w:t xml:space="preserve">The Rotary Foundation, and </w:t>
      </w:r>
      <w:r w:rsidR="00CC34D5" w:rsidRPr="00CC34D5">
        <w:rPr>
          <w:rFonts w:ascii="Arial" w:hAnsi="Arial" w:cs="Arial"/>
          <w:sz w:val="24"/>
          <w:szCs w:val="24"/>
        </w:rPr>
        <w:t>Public Image</w:t>
      </w:r>
      <w:r w:rsidR="00CC34D5">
        <w:rPr>
          <w:rFonts w:ascii="Arial" w:hAnsi="Arial" w:cs="Arial"/>
          <w:sz w:val="24"/>
          <w:szCs w:val="24"/>
        </w:rPr>
        <w:t>.</w:t>
      </w:r>
      <w:r w:rsidRPr="00CC34D5">
        <w:rPr>
          <w:rFonts w:ascii="Arial" w:hAnsi="Arial" w:cs="Arial"/>
          <w:color w:val="333E48"/>
          <w:sz w:val="24"/>
          <w:szCs w:val="24"/>
        </w:rPr>
        <w:br/>
      </w:r>
    </w:p>
    <w:p w14:paraId="598EA129" w14:textId="3BB4AB0B" w:rsidR="0072456F" w:rsidRDefault="00856865" w:rsidP="007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8F5655">
        <w:rPr>
          <w:rFonts w:ascii="Arial" w:hAnsi="Arial" w:cs="Arial"/>
          <w:color w:val="333E48"/>
          <w:sz w:val="24"/>
          <w:szCs w:val="24"/>
        </w:rPr>
        <w:t xml:space="preserve">The One Rotary Summit inspired me </w:t>
      </w:r>
      <w:r w:rsidR="00503675">
        <w:rPr>
          <w:rFonts w:ascii="Arial" w:hAnsi="Arial" w:cs="Arial"/>
          <w:color w:val="333E48"/>
          <w:sz w:val="24"/>
          <w:szCs w:val="24"/>
        </w:rPr>
        <w:t xml:space="preserve">to </w:t>
      </w:r>
      <w:r w:rsidR="0072456F">
        <w:rPr>
          <w:rFonts w:ascii="Arial" w:hAnsi="Arial" w:cs="Arial"/>
          <w:color w:val="333E48"/>
          <w:sz w:val="24"/>
          <w:szCs w:val="24"/>
        </w:rPr>
        <w:t>understand how acting on opportunities can help clubs increase membership and result in member retention.</w:t>
      </w:r>
      <w:r w:rsidR="0072456F">
        <w:rPr>
          <w:rFonts w:ascii="Arial" w:hAnsi="Arial" w:cs="Arial"/>
          <w:color w:val="333E48"/>
          <w:sz w:val="24"/>
          <w:szCs w:val="24"/>
        </w:rPr>
        <w:br/>
      </w:r>
    </w:p>
    <w:p w14:paraId="684CC291" w14:textId="278B0D98" w:rsidR="00E26437" w:rsidRPr="0072456F" w:rsidRDefault="0072456F" w:rsidP="007245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8F5655">
        <w:rPr>
          <w:rFonts w:ascii="Arial" w:hAnsi="Arial" w:cs="Arial"/>
          <w:color w:val="333E48"/>
          <w:sz w:val="24"/>
          <w:szCs w:val="24"/>
        </w:rPr>
        <w:t xml:space="preserve">The One Rotary Summit </w:t>
      </w:r>
      <w:r>
        <w:rPr>
          <w:rFonts w:ascii="Arial" w:hAnsi="Arial" w:cs="Arial"/>
          <w:color w:val="333E48"/>
          <w:sz w:val="24"/>
          <w:szCs w:val="24"/>
        </w:rPr>
        <w:t xml:space="preserve">helped me appreciate how acting on opportunities can lead to increased giving to The Rotary Foundation and </w:t>
      </w:r>
      <w:r w:rsidR="00FA727D" w:rsidRPr="00CC34D5">
        <w:rPr>
          <w:rFonts w:ascii="Arial" w:hAnsi="Arial" w:cs="Arial"/>
          <w:color w:val="333E48"/>
          <w:sz w:val="24"/>
          <w:szCs w:val="24"/>
        </w:rPr>
        <w:t>“</w:t>
      </w:r>
      <w:r w:rsidRPr="00CC34D5">
        <w:rPr>
          <w:rFonts w:ascii="Arial" w:hAnsi="Arial" w:cs="Arial"/>
          <w:color w:val="333E48"/>
          <w:sz w:val="24"/>
          <w:szCs w:val="24"/>
        </w:rPr>
        <w:t>Doing Good in the World.</w:t>
      </w:r>
      <w:r w:rsidR="00FA727D" w:rsidRPr="00CC34D5">
        <w:rPr>
          <w:rFonts w:ascii="Arial" w:hAnsi="Arial" w:cs="Arial"/>
          <w:color w:val="333E48"/>
          <w:sz w:val="24"/>
          <w:szCs w:val="24"/>
        </w:rPr>
        <w:t>”</w:t>
      </w:r>
      <w:r>
        <w:rPr>
          <w:rFonts w:ascii="Arial" w:hAnsi="Arial" w:cs="Arial"/>
          <w:color w:val="333E48"/>
          <w:sz w:val="24"/>
          <w:szCs w:val="24"/>
        </w:rPr>
        <w:t xml:space="preserve"> </w:t>
      </w:r>
      <w:r>
        <w:rPr>
          <w:rFonts w:ascii="Arial" w:hAnsi="Arial" w:cs="Arial"/>
          <w:color w:val="333E48"/>
          <w:sz w:val="24"/>
          <w:szCs w:val="24"/>
        </w:rPr>
        <w:br/>
      </w:r>
    </w:p>
    <w:p w14:paraId="40750F36" w14:textId="774B66FE" w:rsidR="00805E8E" w:rsidRPr="008F5655" w:rsidRDefault="00C3325C" w:rsidP="00CC34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color w:val="333E48"/>
          <w:sz w:val="24"/>
          <w:szCs w:val="24"/>
        </w:rPr>
      </w:pPr>
      <w:r w:rsidRPr="0072456F">
        <w:rPr>
          <w:rFonts w:ascii="Arial" w:hAnsi="Arial" w:cs="Arial"/>
          <w:color w:val="333E48"/>
          <w:sz w:val="24"/>
          <w:szCs w:val="24"/>
        </w:rPr>
        <w:t xml:space="preserve">The One Rotary Summit </w:t>
      </w:r>
      <w:r w:rsidR="00301804">
        <w:rPr>
          <w:rFonts w:ascii="Arial" w:hAnsi="Arial" w:cs="Arial"/>
          <w:color w:val="333E48"/>
          <w:sz w:val="24"/>
          <w:szCs w:val="24"/>
        </w:rPr>
        <w:t xml:space="preserve">gave me new insights into </w:t>
      </w:r>
      <w:r w:rsidR="0072456F">
        <w:rPr>
          <w:rFonts w:ascii="Arial" w:hAnsi="Arial" w:cs="Arial"/>
          <w:color w:val="333E48"/>
          <w:sz w:val="24"/>
          <w:szCs w:val="24"/>
        </w:rPr>
        <w:t>“What’s in it for me” and “What’s in it for others.”</w:t>
      </w:r>
      <w:r w:rsidR="006964D9">
        <w:rPr>
          <w:rFonts w:ascii="Arial" w:hAnsi="Arial" w:cs="Arial"/>
          <w:color w:val="333E48"/>
          <w:sz w:val="24"/>
          <w:szCs w:val="24"/>
        </w:rPr>
        <w:br/>
      </w:r>
    </w:p>
    <w:p w14:paraId="65D5705E" w14:textId="23525D81" w:rsidR="00C3325C" w:rsidRPr="006146B0" w:rsidRDefault="00C3325C" w:rsidP="00C3325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6146B0">
        <w:rPr>
          <w:rFonts w:ascii="Arial" w:hAnsi="Arial" w:cs="Arial"/>
          <w:color w:val="333E48"/>
          <w:sz w:val="24"/>
          <w:szCs w:val="24"/>
        </w:rPr>
        <w:t xml:space="preserve">What was the most important take-away for you from </w:t>
      </w:r>
      <w:r w:rsidR="00D55846">
        <w:rPr>
          <w:rFonts w:ascii="Arial" w:hAnsi="Arial" w:cs="Arial"/>
          <w:color w:val="333E48"/>
          <w:sz w:val="24"/>
          <w:szCs w:val="24"/>
        </w:rPr>
        <w:t xml:space="preserve">the </w:t>
      </w:r>
      <w:r w:rsidRPr="006146B0">
        <w:rPr>
          <w:rFonts w:ascii="Arial" w:hAnsi="Arial" w:cs="Arial"/>
          <w:color w:val="333E48"/>
          <w:sz w:val="24"/>
          <w:szCs w:val="24"/>
        </w:rPr>
        <w:t>One Rotary Summit?</w:t>
      </w:r>
      <w:r w:rsidR="006146B0" w:rsidRPr="006146B0">
        <w:rPr>
          <w:rFonts w:ascii="Arial" w:hAnsi="Arial" w:cs="Arial"/>
          <w:color w:val="333E48"/>
          <w:sz w:val="24"/>
          <w:szCs w:val="24"/>
        </w:rPr>
        <w:t xml:space="preserve"> </w:t>
      </w:r>
    </w:p>
    <w:p w14:paraId="4844B99D" w14:textId="77777777" w:rsidR="00805E8E" w:rsidRPr="008F5655" w:rsidRDefault="00805E8E" w:rsidP="00C3325C">
      <w:pPr>
        <w:autoSpaceDE w:val="0"/>
        <w:autoSpaceDN w:val="0"/>
        <w:adjustRightInd w:val="0"/>
        <w:rPr>
          <w:rFonts w:ascii="Arial" w:hAnsi="Arial" w:cs="Arial"/>
          <w:b/>
          <w:bCs/>
          <w:color w:val="333E48"/>
          <w:sz w:val="24"/>
          <w:szCs w:val="24"/>
        </w:rPr>
      </w:pPr>
    </w:p>
    <w:p w14:paraId="0F91925B" w14:textId="77777777" w:rsidR="00C3325C" w:rsidRPr="008F5655" w:rsidRDefault="00C3325C" w:rsidP="001765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8F5655">
        <w:rPr>
          <w:rFonts w:ascii="Arial" w:hAnsi="Arial" w:cs="Arial"/>
          <w:color w:val="333E48"/>
          <w:sz w:val="24"/>
          <w:szCs w:val="24"/>
        </w:rPr>
        <w:t>What could be done to improve future One Rotary Summits?</w:t>
      </w:r>
    </w:p>
    <w:p w14:paraId="5EA86A20" w14:textId="77777777" w:rsidR="00805E8E" w:rsidRPr="008F5655" w:rsidRDefault="00805E8E" w:rsidP="00C3325C">
      <w:pPr>
        <w:autoSpaceDE w:val="0"/>
        <w:autoSpaceDN w:val="0"/>
        <w:adjustRightInd w:val="0"/>
        <w:rPr>
          <w:rFonts w:ascii="Arial" w:hAnsi="Arial" w:cs="Arial"/>
          <w:b/>
          <w:bCs/>
          <w:color w:val="333E48"/>
          <w:sz w:val="24"/>
          <w:szCs w:val="24"/>
        </w:rPr>
      </w:pPr>
    </w:p>
    <w:p w14:paraId="7DFC28E2" w14:textId="77777777" w:rsidR="00C3325C" w:rsidRPr="00FB56C6" w:rsidRDefault="00C3325C" w:rsidP="00C3325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FB56C6">
        <w:rPr>
          <w:rFonts w:ascii="Arial" w:hAnsi="Arial" w:cs="Arial"/>
          <w:color w:val="333E48"/>
          <w:sz w:val="24"/>
          <w:szCs w:val="24"/>
        </w:rPr>
        <w:t>What could our District do to assist your club in the areas of Membership,</w:t>
      </w:r>
      <w:r w:rsidR="005F3400">
        <w:rPr>
          <w:rFonts w:ascii="Arial" w:hAnsi="Arial" w:cs="Arial"/>
          <w:color w:val="333E48"/>
          <w:sz w:val="24"/>
          <w:szCs w:val="24"/>
        </w:rPr>
        <w:t xml:space="preserve"> </w:t>
      </w:r>
      <w:r w:rsidRPr="00FB56C6">
        <w:rPr>
          <w:rFonts w:ascii="Arial" w:hAnsi="Arial" w:cs="Arial"/>
          <w:color w:val="333E48"/>
          <w:sz w:val="24"/>
          <w:szCs w:val="24"/>
        </w:rPr>
        <w:t>Public Image, and Humanitarian</w:t>
      </w:r>
      <w:r w:rsidR="00FB56C6" w:rsidRPr="00FB56C6">
        <w:rPr>
          <w:rFonts w:ascii="Arial" w:hAnsi="Arial" w:cs="Arial"/>
          <w:color w:val="333E48"/>
          <w:sz w:val="24"/>
          <w:szCs w:val="24"/>
        </w:rPr>
        <w:t xml:space="preserve"> </w:t>
      </w:r>
      <w:r w:rsidRPr="00551D33">
        <w:rPr>
          <w:rFonts w:ascii="Arial" w:hAnsi="Arial" w:cs="Arial"/>
          <w:color w:val="333E48"/>
          <w:sz w:val="24"/>
          <w:szCs w:val="24"/>
        </w:rPr>
        <w:t>Service</w:t>
      </w:r>
      <w:r w:rsidR="00551D33">
        <w:rPr>
          <w:rFonts w:ascii="Arial" w:hAnsi="Arial" w:cs="Arial"/>
          <w:color w:val="333E48"/>
          <w:sz w:val="24"/>
          <w:szCs w:val="24"/>
        </w:rPr>
        <w:t xml:space="preserve"> through </w:t>
      </w:r>
      <w:r w:rsidRPr="00551D33">
        <w:rPr>
          <w:rFonts w:ascii="Arial" w:hAnsi="Arial" w:cs="Arial"/>
          <w:color w:val="333E48"/>
          <w:sz w:val="24"/>
          <w:szCs w:val="24"/>
        </w:rPr>
        <w:t>The</w:t>
      </w:r>
      <w:r w:rsidRPr="00FB56C6">
        <w:rPr>
          <w:rFonts w:ascii="Arial" w:hAnsi="Arial" w:cs="Arial"/>
          <w:color w:val="333E48"/>
          <w:sz w:val="24"/>
          <w:szCs w:val="24"/>
        </w:rPr>
        <w:t xml:space="preserve"> Rotary Foundation?</w:t>
      </w:r>
    </w:p>
    <w:p w14:paraId="4D4EF9DE" w14:textId="77777777" w:rsidR="00FA727D" w:rsidRPr="00FA727D" w:rsidRDefault="00FA727D" w:rsidP="00FA727D">
      <w:pPr>
        <w:pStyle w:val="ListParagraph"/>
        <w:rPr>
          <w:rFonts w:ascii="Arial" w:hAnsi="Arial" w:cs="Arial"/>
          <w:color w:val="333E48"/>
          <w:sz w:val="24"/>
          <w:szCs w:val="24"/>
          <w:highlight w:val="yellow"/>
        </w:rPr>
      </w:pPr>
    </w:p>
    <w:p w14:paraId="4B2B0AED" w14:textId="475AC089" w:rsidR="00FA727D" w:rsidRPr="00CC34D5" w:rsidRDefault="00CC34D5" w:rsidP="00C3325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CC34D5">
        <w:rPr>
          <w:rFonts w:ascii="Arial" w:hAnsi="Arial" w:cs="Arial"/>
          <w:color w:val="333E48"/>
          <w:sz w:val="24"/>
          <w:szCs w:val="24"/>
        </w:rPr>
        <w:t>If you attended a virtual (online) One Rotary Summit, w</w:t>
      </w:r>
      <w:r w:rsidR="00FA727D" w:rsidRPr="00CC34D5">
        <w:rPr>
          <w:rFonts w:ascii="Arial" w:hAnsi="Arial" w:cs="Arial"/>
          <w:color w:val="333E48"/>
          <w:sz w:val="24"/>
          <w:szCs w:val="24"/>
        </w:rPr>
        <w:t>hat are your thoughts about having the One Rotary Summit presented online?</w:t>
      </w:r>
    </w:p>
    <w:p w14:paraId="198D299A" w14:textId="77777777" w:rsidR="00805E8E" w:rsidRPr="008F5655" w:rsidRDefault="00805E8E" w:rsidP="00C3325C">
      <w:pPr>
        <w:autoSpaceDE w:val="0"/>
        <w:autoSpaceDN w:val="0"/>
        <w:adjustRightInd w:val="0"/>
        <w:rPr>
          <w:rFonts w:ascii="Arial" w:hAnsi="Arial" w:cs="Arial"/>
          <w:b/>
          <w:bCs/>
          <w:color w:val="333E48"/>
          <w:sz w:val="24"/>
          <w:szCs w:val="24"/>
        </w:rPr>
      </w:pPr>
    </w:p>
    <w:p w14:paraId="5781AD2B" w14:textId="77777777" w:rsidR="00C3325C" w:rsidRPr="00FB56C6" w:rsidRDefault="00C3325C" w:rsidP="00C3325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FB56C6">
        <w:rPr>
          <w:rFonts w:ascii="Arial" w:hAnsi="Arial" w:cs="Arial"/>
          <w:color w:val="333E48"/>
          <w:sz w:val="24"/>
          <w:szCs w:val="24"/>
        </w:rPr>
        <w:t>How satisfied were you with the pre-event</w:t>
      </w:r>
      <w:r w:rsidR="00FB56C6" w:rsidRPr="00FB56C6">
        <w:rPr>
          <w:rFonts w:ascii="Arial" w:hAnsi="Arial" w:cs="Arial"/>
          <w:color w:val="333E48"/>
          <w:sz w:val="24"/>
          <w:szCs w:val="24"/>
        </w:rPr>
        <w:t xml:space="preserve"> </w:t>
      </w:r>
      <w:r w:rsidRPr="00FB56C6">
        <w:rPr>
          <w:rFonts w:ascii="Arial" w:hAnsi="Arial" w:cs="Arial"/>
          <w:color w:val="333E48"/>
          <w:sz w:val="24"/>
          <w:szCs w:val="24"/>
        </w:rPr>
        <w:t>communication for the One Rotary Summit?</w:t>
      </w:r>
    </w:p>
    <w:p w14:paraId="24DD3B9D" w14:textId="77777777" w:rsidR="00805E8E" w:rsidRPr="008F5655" w:rsidRDefault="00805E8E" w:rsidP="00C3325C">
      <w:pPr>
        <w:autoSpaceDE w:val="0"/>
        <w:autoSpaceDN w:val="0"/>
        <w:adjustRightInd w:val="0"/>
        <w:rPr>
          <w:rFonts w:ascii="Arial" w:hAnsi="Arial" w:cs="Arial"/>
          <w:b/>
          <w:bCs/>
          <w:color w:val="333E48"/>
          <w:sz w:val="24"/>
          <w:szCs w:val="24"/>
        </w:rPr>
      </w:pPr>
    </w:p>
    <w:p w14:paraId="5644CC94" w14:textId="77777777" w:rsidR="00C3325C" w:rsidRDefault="00C3325C" w:rsidP="001765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E48"/>
          <w:sz w:val="24"/>
          <w:szCs w:val="24"/>
        </w:rPr>
      </w:pPr>
      <w:r w:rsidRPr="008F5655">
        <w:rPr>
          <w:rFonts w:ascii="Arial" w:hAnsi="Arial" w:cs="Arial"/>
          <w:color w:val="333E48"/>
          <w:sz w:val="24"/>
          <w:szCs w:val="24"/>
        </w:rPr>
        <w:t>If you have any other comments about the One Rotary Summit, please add them here.</w:t>
      </w:r>
    </w:p>
    <w:p w14:paraId="28691BBD" w14:textId="77777777" w:rsidR="006B6A65" w:rsidRPr="006B6A65" w:rsidRDefault="006B6A65" w:rsidP="006B6A65">
      <w:pPr>
        <w:pStyle w:val="ListParagraph"/>
        <w:rPr>
          <w:rFonts w:ascii="Arial" w:hAnsi="Arial" w:cs="Arial"/>
          <w:color w:val="333E48"/>
          <w:sz w:val="24"/>
          <w:szCs w:val="24"/>
        </w:rPr>
      </w:pPr>
    </w:p>
    <w:sectPr w:rsidR="006B6A65" w:rsidRPr="006B6A65" w:rsidSect="00110D5C">
      <w:headerReference w:type="default" r:id="rId11"/>
      <w:footerReference w:type="default" r:id="rId12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101FE" w14:textId="77777777" w:rsidR="00EA7E7B" w:rsidRDefault="00EA7E7B" w:rsidP="00030352">
      <w:r>
        <w:separator/>
      </w:r>
    </w:p>
  </w:endnote>
  <w:endnote w:type="continuationSeparator" w:id="0">
    <w:p w14:paraId="41DDEE35" w14:textId="77777777" w:rsidR="00EA7E7B" w:rsidRDefault="00EA7E7B" w:rsidP="0003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DC3D" w14:textId="13E5037E" w:rsidR="00034EC7" w:rsidRPr="00034EC7" w:rsidRDefault="00034EC7">
    <w:pPr>
      <w:pStyle w:val="Footer"/>
      <w:rPr>
        <w:rFonts w:ascii="Arial" w:hAnsi="Arial" w:cs="Arial"/>
        <w:sz w:val="18"/>
        <w:szCs w:val="18"/>
      </w:rPr>
    </w:pPr>
    <w:r w:rsidRPr="00034EC7">
      <w:rPr>
        <w:rFonts w:ascii="Arial" w:hAnsi="Arial" w:cs="Arial"/>
        <w:sz w:val="18"/>
        <w:szCs w:val="18"/>
      </w:rPr>
      <w:fldChar w:fldCharType="begin"/>
    </w:r>
    <w:r w:rsidRPr="00034EC7">
      <w:rPr>
        <w:rFonts w:ascii="Arial" w:hAnsi="Arial" w:cs="Arial"/>
        <w:sz w:val="18"/>
        <w:szCs w:val="18"/>
      </w:rPr>
      <w:instrText xml:space="preserve"> FILENAME   \* MERGEFORMAT </w:instrText>
    </w:r>
    <w:r w:rsidRPr="00034EC7">
      <w:rPr>
        <w:rFonts w:ascii="Arial" w:hAnsi="Arial" w:cs="Arial"/>
        <w:sz w:val="18"/>
        <w:szCs w:val="18"/>
      </w:rPr>
      <w:fldChar w:fldCharType="separate"/>
    </w:r>
    <w:r w:rsidR="00FE70FF">
      <w:rPr>
        <w:rFonts w:ascii="Arial" w:hAnsi="Arial" w:cs="Arial"/>
        <w:noProof/>
        <w:sz w:val="18"/>
        <w:szCs w:val="18"/>
      </w:rPr>
      <w:t>ORS 2020-21 - Doc 13 - Instructions for Event Evaluation</w:t>
    </w:r>
    <w:r w:rsidRPr="00034EC7">
      <w:rPr>
        <w:rFonts w:ascii="Arial" w:hAnsi="Arial" w:cs="Arial"/>
        <w:sz w:val="18"/>
        <w:szCs w:val="18"/>
      </w:rPr>
      <w:fldChar w:fldCharType="end"/>
    </w:r>
  </w:p>
  <w:p w14:paraId="5072DCE3" w14:textId="77777777" w:rsidR="00034EC7" w:rsidRDefault="00034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D3FFC" w14:textId="77777777" w:rsidR="00EA7E7B" w:rsidRDefault="00EA7E7B" w:rsidP="00030352">
      <w:r>
        <w:separator/>
      </w:r>
    </w:p>
  </w:footnote>
  <w:footnote w:type="continuationSeparator" w:id="0">
    <w:p w14:paraId="5BF5DCEB" w14:textId="77777777" w:rsidR="00EA7E7B" w:rsidRDefault="00EA7E7B" w:rsidP="0003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1038206" w14:textId="77777777" w:rsidR="00C22FAC" w:rsidRDefault="00C22FAC" w:rsidP="00C22FAC">
        <w:pPr>
          <w:pStyle w:val="Header"/>
          <w:jc w:val="right"/>
        </w:pPr>
        <w:r w:rsidRPr="00C22FAC">
          <w:rPr>
            <w:rFonts w:ascii="Arial" w:hAnsi="Arial" w:cs="Arial"/>
            <w:sz w:val="24"/>
            <w:szCs w:val="24"/>
          </w:rPr>
          <w:t xml:space="preserve">Page </w: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C22FAC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C22FA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C22FAC">
          <w:rPr>
            <w:rFonts w:ascii="Arial" w:hAnsi="Arial" w:cs="Arial"/>
            <w:sz w:val="24"/>
            <w:szCs w:val="24"/>
          </w:rPr>
          <w:t xml:space="preserve"> of </w: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C22FAC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C22FA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C22FAC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3B787C8E" w14:textId="77777777" w:rsidR="00C22FAC" w:rsidRDefault="00C22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050F"/>
    <w:multiLevelType w:val="hybridMultilevel"/>
    <w:tmpl w:val="FA7E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2740"/>
    <w:multiLevelType w:val="hybridMultilevel"/>
    <w:tmpl w:val="B276FCA4"/>
    <w:lvl w:ilvl="0" w:tplc="D6109EC0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742"/>
    <w:multiLevelType w:val="hybridMultilevel"/>
    <w:tmpl w:val="BEC28816"/>
    <w:lvl w:ilvl="0" w:tplc="B624071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01AE3"/>
    <w:multiLevelType w:val="hybridMultilevel"/>
    <w:tmpl w:val="67209158"/>
    <w:lvl w:ilvl="0" w:tplc="5ECE949E">
      <w:start w:val="1"/>
      <w:numFmt w:val="decimal"/>
      <w:lvlText w:val="%1"/>
      <w:lvlJc w:val="left"/>
      <w:pPr>
        <w:ind w:left="720" w:hanging="360"/>
      </w:pPr>
      <w:rPr>
        <w:rFonts w:ascii="Arial-BoldMT" w:eastAsiaTheme="minorHAnsi" w:hAnsi="Arial-BoldMT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7509"/>
    <w:multiLevelType w:val="hybridMultilevel"/>
    <w:tmpl w:val="3F10B058"/>
    <w:lvl w:ilvl="0" w:tplc="23E69A4E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539"/>
    <w:multiLevelType w:val="hybridMultilevel"/>
    <w:tmpl w:val="E64463C0"/>
    <w:lvl w:ilvl="0" w:tplc="16DC3A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02A1B"/>
    <w:multiLevelType w:val="hybridMultilevel"/>
    <w:tmpl w:val="04C4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053C1"/>
    <w:multiLevelType w:val="hybridMultilevel"/>
    <w:tmpl w:val="5BE4B648"/>
    <w:lvl w:ilvl="0" w:tplc="81785036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cs="Arial-BoldM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25C"/>
    <w:rsid w:val="00020FBB"/>
    <w:rsid w:val="00027BEE"/>
    <w:rsid w:val="00030352"/>
    <w:rsid w:val="00034EC7"/>
    <w:rsid w:val="000902E4"/>
    <w:rsid w:val="000907E6"/>
    <w:rsid w:val="0009250C"/>
    <w:rsid w:val="000A2A15"/>
    <w:rsid w:val="000A78B5"/>
    <w:rsid w:val="000B4E4B"/>
    <w:rsid w:val="000C1A79"/>
    <w:rsid w:val="0010783B"/>
    <w:rsid w:val="00110D5C"/>
    <w:rsid w:val="0012591D"/>
    <w:rsid w:val="001515BE"/>
    <w:rsid w:val="00164A9B"/>
    <w:rsid w:val="0017652F"/>
    <w:rsid w:val="00190529"/>
    <w:rsid w:val="001D48E1"/>
    <w:rsid w:val="002235E7"/>
    <w:rsid w:val="00301804"/>
    <w:rsid w:val="004153D4"/>
    <w:rsid w:val="00424871"/>
    <w:rsid w:val="0045446F"/>
    <w:rsid w:val="00466903"/>
    <w:rsid w:val="004677C5"/>
    <w:rsid w:val="00467AEE"/>
    <w:rsid w:val="00474767"/>
    <w:rsid w:val="004A2759"/>
    <w:rsid w:val="004F34B8"/>
    <w:rsid w:val="00503675"/>
    <w:rsid w:val="0051197F"/>
    <w:rsid w:val="00534602"/>
    <w:rsid w:val="005347CC"/>
    <w:rsid w:val="00551D33"/>
    <w:rsid w:val="005F3400"/>
    <w:rsid w:val="005F7D6B"/>
    <w:rsid w:val="006146B0"/>
    <w:rsid w:val="006964D9"/>
    <w:rsid w:val="006B6A65"/>
    <w:rsid w:val="006C4ACF"/>
    <w:rsid w:val="0072456F"/>
    <w:rsid w:val="007A289E"/>
    <w:rsid w:val="007C1081"/>
    <w:rsid w:val="007E1F0D"/>
    <w:rsid w:val="00805E8E"/>
    <w:rsid w:val="00825172"/>
    <w:rsid w:val="008314F0"/>
    <w:rsid w:val="00856865"/>
    <w:rsid w:val="008646A4"/>
    <w:rsid w:val="008721BF"/>
    <w:rsid w:val="008F5655"/>
    <w:rsid w:val="0090473A"/>
    <w:rsid w:val="00912356"/>
    <w:rsid w:val="00937991"/>
    <w:rsid w:val="00937C74"/>
    <w:rsid w:val="00967B60"/>
    <w:rsid w:val="00967BF6"/>
    <w:rsid w:val="00980FBA"/>
    <w:rsid w:val="009F0D53"/>
    <w:rsid w:val="00A316CF"/>
    <w:rsid w:val="00AB52B9"/>
    <w:rsid w:val="00B212D9"/>
    <w:rsid w:val="00B2573E"/>
    <w:rsid w:val="00B931BA"/>
    <w:rsid w:val="00BA4D7F"/>
    <w:rsid w:val="00BB78F8"/>
    <w:rsid w:val="00BE7AB0"/>
    <w:rsid w:val="00C10313"/>
    <w:rsid w:val="00C22FAC"/>
    <w:rsid w:val="00C3325C"/>
    <w:rsid w:val="00CC34D5"/>
    <w:rsid w:val="00CC6B75"/>
    <w:rsid w:val="00CD5706"/>
    <w:rsid w:val="00D262D6"/>
    <w:rsid w:val="00D452E8"/>
    <w:rsid w:val="00D55846"/>
    <w:rsid w:val="00D958C2"/>
    <w:rsid w:val="00DA314C"/>
    <w:rsid w:val="00DB6702"/>
    <w:rsid w:val="00DE3DD1"/>
    <w:rsid w:val="00E26437"/>
    <w:rsid w:val="00EA4A30"/>
    <w:rsid w:val="00EA7E7B"/>
    <w:rsid w:val="00EC063C"/>
    <w:rsid w:val="00ED551D"/>
    <w:rsid w:val="00F065D0"/>
    <w:rsid w:val="00F109C6"/>
    <w:rsid w:val="00F24678"/>
    <w:rsid w:val="00F332E8"/>
    <w:rsid w:val="00F50623"/>
    <w:rsid w:val="00F63BBF"/>
    <w:rsid w:val="00F72220"/>
    <w:rsid w:val="00F95667"/>
    <w:rsid w:val="00FA727D"/>
    <w:rsid w:val="00FB56C6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81F20"/>
  <w15:docId w15:val="{C28B11FC-B04A-491A-96C8-D44E69A4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352"/>
  </w:style>
  <w:style w:type="paragraph" w:styleId="Footer">
    <w:name w:val="footer"/>
    <w:basedOn w:val="Normal"/>
    <w:link w:val="FooterChar"/>
    <w:uiPriority w:val="99"/>
    <w:unhideWhenUsed/>
    <w:rsid w:val="00030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352"/>
  </w:style>
  <w:style w:type="character" w:styleId="Hyperlink">
    <w:name w:val="Hyperlink"/>
    <w:basedOn w:val="DefaultParagraphFont"/>
    <w:uiPriority w:val="99"/>
    <w:unhideWhenUsed/>
    <w:rsid w:val="00967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loriaD5580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riaD5580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49A8-0AEA-45BB-8C39-D267BC4B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6</cp:revision>
  <cp:lastPrinted>2020-07-04T22:13:00Z</cp:lastPrinted>
  <dcterms:created xsi:type="dcterms:W3CDTF">2020-06-25T20:03:00Z</dcterms:created>
  <dcterms:modified xsi:type="dcterms:W3CDTF">2020-07-18T00:23:00Z</dcterms:modified>
</cp:coreProperties>
</file>