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92F3" w14:textId="192873C4" w:rsidR="004C0A7F" w:rsidRDefault="004C0A7F" w:rsidP="00F43AC3">
      <w:pPr>
        <w:jc w:val="center"/>
      </w:pPr>
      <w:r>
        <w:rPr>
          <w:noProof/>
        </w:rPr>
        <w:drawing>
          <wp:inline distT="0" distB="0" distL="0" distR="0" wp14:anchorId="3FEDD795" wp14:editId="432AC286">
            <wp:extent cx="2834640" cy="57218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4640" cy="572182"/>
                    </a:xfrm>
                    <a:prstGeom prst="rect">
                      <a:avLst/>
                    </a:prstGeom>
                  </pic:spPr>
                </pic:pic>
              </a:graphicData>
            </a:graphic>
          </wp:inline>
        </w:drawing>
      </w:r>
    </w:p>
    <w:p w14:paraId="1328E3C0" w14:textId="77777777" w:rsidR="00615F43" w:rsidRPr="00C57229" w:rsidRDefault="00615F43" w:rsidP="00022B47">
      <w:pPr>
        <w:jc w:val="center"/>
        <w:rPr>
          <w:b/>
        </w:rPr>
      </w:pPr>
    </w:p>
    <w:p w14:paraId="60E18D40" w14:textId="1DC3E3A8" w:rsidR="00C57229" w:rsidRPr="00C57229" w:rsidRDefault="00C57229" w:rsidP="00C57229">
      <w:pPr>
        <w:jc w:val="center"/>
        <w:rPr>
          <w:b/>
        </w:rPr>
      </w:pPr>
      <w:r w:rsidRPr="00C57229">
        <w:rPr>
          <w:b/>
        </w:rPr>
        <w:t>2021-22</w:t>
      </w:r>
      <w:r w:rsidR="00067B7F">
        <w:rPr>
          <w:b/>
        </w:rPr>
        <w:t xml:space="preserve">: </w:t>
      </w:r>
      <w:r w:rsidRPr="00C57229">
        <w:rPr>
          <w:b/>
        </w:rPr>
        <w:t>Let’s Talk Rotary – Serve to Change Lives</w:t>
      </w:r>
    </w:p>
    <w:p w14:paraId="47F4CBE2" w14:textId="4E176BA5" w:rsidR="00C57229" w:rsidRPr="00C57229" w:rsidRDefault="00C57229" w:rsidP="00C57229">
      <w:pPr>
        <w:jc w:val="center"/>
        <w:rPr>
          <w:b/>
        </w:rPr>
      </w:pPr>
      <w:r w:rsidRPr="00C57229">
        <w:rPr>
          <w:b/>
        </w:rPr>
        <w:t xml:space="preserve">Document </w:t>
      </w:r>
      <w:r>
        <w:rPr>
          <w:b/>
        </w:rPr>
        <w:t>1</w:t>
      </w:r>
    </w:p>
    <w:p w14:paraId="153E6BB4" w14:textId="5530A288" w:rsidR="00C57229" w:rsidRPr="00C57229" w:rsidRDefault="00995E54" w:rsidP="00995E54">
      <w:pPr>
        <w:jc w:val="center"/>
        <w:rPr>
          <w:b/>
        </w:rPr>
      </w:pPr>
      <w:r>
        <w:rPr>
          <w:b/>
        </w:rPr>
        <w:t>Summit Outline and FAQs</w:t>
      </w:r>
    </w:p>
    <w:p w14:paraId="34C47AFC" w14:textId="133E17B9" w:rsidR="00190054" w:rsidRPr="002F505E" w:rsidRDefault="00F3421D" w:rsidP="00156158">
      <w:pPr>
        <w:jc w:val="center"/>
        <w:rPr>
          <w:b/>
          <w:sz w:val="23"/>
          <w:szCs w:val="23"/>
        </w:rPr>
      </w:pPr>
      <w:r w:rsidRPr="002F505E">
        <w:rPr>
          <w:b/>
          <w:sz w:val="23"/>
          <w:szCs w:val="23"/>
        </w:rPr>
        <w:t>Summit</w:t>
      </w:r>
      <w:r w:rsidR="00C17E62" w:rsidRPr="002F505E">
        <w:rPr>
          <w:b/>
          <w:sz w:val="23"/>
          <w:szCs w:val="23"/>
        </w:rPr>
        <w:t xml:space="preserve"> </w:t>
      </w:r>
      <w:r w:rsidR="00022B47" w:rsidRPr="002F505E">
        <w:rPr>
          <w:b/>
          <w:sz w:val="23"/>
          <w:szCs w:val="23"/>
        </w:rPr>
        <w:t>Outline</w:t>
      </w:r>
      <w:r w:rsidR="00A63389">
        <w:rPr>
          <w:b/>
          <w:sz w:val="23"/>
          <w:szCs w:val="23"/>
        </w:rPr>
        <w:t xml:space="preserve"> </w:t>
      </w:r>
      <w:r w:rsidR="00A0044D">
        <w:rPr>
          <w:b/>
          <w:sz w:val="23"/>
          <w:szCs w:val="23"/>
        </w:rPr>
        <w:t>(</w:t>
      </w:r>
      <w:r w:rsidR="0026417E">
        <w:rPr>
          <w:b/>
          <w:sz w:val="23"/>
          <w:szCs w:val="23"/>
        </w:rPr>
        <w:t xml:space="preserve">page 1) </w:t>
      </w:r>
      <w:r w:rsidR="00A63389">
        <w:rPr>
          <w:b/>
          <w:sz w:val="23"/>
          <w:szCs w:val="23"/>
        </w:rPr>
        <w:t>and FAQs</w:t>
      </w:r>
      <w:r w:rsidR="0026417E">
        <w:rPr>
          <w:b/>
          <w:sz w:val="23"/>
          <w:szCs w:val="23"/>
        </w:rPr>
        <w:t xml:space="preserve"> (page 2)</w:t>
      </w:r>
    </w:p>
    <w:p w14:paraId="0CB9B470" w14:textId="77777777" w:rsidR="00190054" w:rsidRPr="002F505E" w:rsidRDefault="00190054" w:rsidP="00022B47">
      <w:pPr>
        <w:rPr>
          <w:sz w:val="23"/>
          <w:szCs w:val="23"/>
        </w:rPr>
      </w:pPr>
    </w:p>
    <w:p w14:paraId="1366E03C" w14:textId="5B0C8A7B" w:rsidR="00866202" w:rsidRPr="00C57229" w:rsidRDefault="00866202" w:rsidP="00866202">
      <w:pPr>
        <w:jc w:val="both"/>
        <w:rPr>
          <w:bCs/>
          <w:iCs/>
        </w:rPr>
      </w:pPr>
      <w:r w:rsidRPr="00C57229">
        <w:rPr>
          <w:b/>
          <w:iCs/>
          <w:u w:val="single"/>
        </w:rPr>
        <w:t>Outcomes for this One Rotary Summit (ORS)</w:t>
      </w:r>
    </w:p>
    <w:p w14:paraId="15A72876" w14:textId="77777777" w:rsidR="0092070C" w:rsidRDefault="0092070C" w:rsidP="0092070C"/>
    <w:p w14:paraId="0D2AA2C5" w14:textId="77777777" w:rsidR="00B87047" w:rsidRPr="00786FF8" w:rsidRDefault="00B87047" w:rsidP="00B87047">
      <w:pPr>
        <w:tabs>
          <w:tab w:val="left" w:pos="9900"/>
        </w:tabs>
        <w:ind w:left="720"/>
      </w:pPr>
      <w:bookmarkStart w:id="0" w:name="_Hlk44773091"/>
      <w:r w:rsidRPr="00786FF8">
        <w:t>Participants will:</w:t>
      </w:r>
    </w:p>
    <w:p w14:paraId="37B31D9C" w14:textId="77777777" w:rsidR="00B87047" w:rsidRPr="00786FF8" w:rsidRDefault="00B87047" w:rsidP="00B87047">
      <w:pPr>
        <w:pStyle w:val="ListParagraph"/>
        <w:numPr>
          <w:ilvl w:val="1"/>
          <w:numId w:val="14"/>
        </w:numPr>
        <w:tabs>
          <w:tab w:val="left" w:pos="9900"/>
        </w:tabs>
        <w:ind w:left="1530"/>
      </w:pPr>
      <w:r w:rsidRPr="00786FF8">
        <w:t xml:space="preserve">Be </w:t>
      </w:r>
      <w:r>
        <w:t xml:space="preserve">excited </w:t>
      </w:r>
      <w:r w:rsidRPr="00786FF8">
        <w:t>to Serve to Change Lives.</w:t>
      </w:r>
    </w:p>
    <w:p w14:paraId="6D83AC6E" w14:textId="77777777" w:rsidR="00B87047" w:rsidRPr="00786FF8" w:rsidRDefault="00B87047" w:rsidP="00B87047">
      <w:pPr>
        <w:pStyle w:val="ListParagraph"/>
        <w:numPr>
          <w:ilvl w:val="1"/>
          <w:numId w:val="14"/>
        </w:numPr>
        <w:tabs>
          <w:tab w:val="left" w:pos="9900"/>
        </w:tabs>
        <w:ind w:left="1530"/>
      </w:pPr>
      <w:r w:rsidRPr="00786FF8">
        <w:t>Be inspired and ready to tell the stories of what is accomplished because of Rotary and The Rotary Foundation.</w:t>
      </w:r>
    </w:p>
    <w:p w14:paraId="6F7AF217" w14:textId="77777777" w:rsidR="00B87047" w:rsidRPr="00786FF8" w:rsidRDefault="00B87047" w:rsidP="00B87047">
      <w:pPr>
        <w:pStyle w:val="ListParagraph"/>
        <w:numPr>
          <w:ilvl w:val="1"/>
          <w:numId w:val="14"/>
        </w:numPr>
        <w:tabs>
          <w:tab w:val="left" w:pos="9900"/>
        </w:tabs>
        <w:ind w:left="1530"/>
        <w:rPr>
          <w:bCs/>
          <w:iCs/>
        </w:rPr>
      </w:pPr>
      <w:r w:rsidRPr="00786FF8">
        <w:t>Understand</w:t>
      </w:r>
      <w:r>
        <w:t xml:space="preserve"> </w:t>
      </w:r>
      <w:r w:rsidRPr="00786FF8">
        <w:t xml:space="preserve">and be </w:t>
      </w:r>
      <w:r>
        <w:t xml:space="preserve">ready </w:t>
      </w:r>
      <w:r w:rsidRPr="00786FF8">
        <w:t xml:space="preserve">to share “What’s in it for me </w:t>
      </w:r>
      <w:r>
        <w:t xml:space="preserve">and others </w:t>
      </w:r>
      <w:r w:rsidRPr="00786FF8">
        <w:t>because of Rotary</w:t>
      </w:r>
      <w:r>
        <w:t>.</w:t>
      </w:r>
      <w:r w:rsidRPr="00786FF8">
        <w:t xml:space="preserve">” </w:t>
      </w:r>
    </w:p>
    <w:p w14:paraId="5AA65F8E" w14:textId="77777777" w:rsidR="00B87047" w:rsidRPr="00786FF8" w:rsidRDefault="00B87047" w:rsidP="00B87047">
      <w:pPr>
        <w:pStyle w:val="ListParagraph"/>
        <w:numPr>
          <w:ilvl w:val="1"/>
          <w:numId w:val="14"/>
        </w:numPr>
        <w:tabs>
          <w:tab w:val="left" w:pos="9900"/>
        </w:tabs>
        <w:ind w:left="1530"/>
        <w:rPr>
          <w:bCs/>
          <w:iCs/>
        </w:rPr>
      </w:pPr>
      <w:r w:rsidRPr="00786FF8">
        <w:t xml:space="preserve">Be inspired </w:t>
      </w:r>
      <w:r>
        <w:t xml:space="preserve">and </w:t>
      </w:r>
      <w:r w:rsidRPr="00786FF8">
        <w:t>act to increase Rotary’s impact and reach in their communities and beyond.</w:t>
      </w:r>
    </w:p>
    <w:p w14:paraId="2AB863D9" w14:textId="77777777" w:rsidR="00B87047" w:rsidRPr="00B87047" w:rsidRDefault="00B87047" w:rsidP="008E1034">
      <w:pPr>
        <w:pStyle w:val="ListParagraph"/>
        <w:numPr>
          <w:ilvl w:val="1"/>
          <w:numId w:val="14"/>
        </w:numPr>
        <w:tabs>
          <w:tab w:val="left" w:pos="9900"/>
        </w:tabs>
        <w:ind w:left="1530"/>
        <w:jc w:val="both"/>
      </w:pPr>
      <w:r w:rsidRPr="00B87047">
        <w:rPr>
          <w:bCs/>
          <w:iCs/>
        </w:rPr>
        <w:t>Understand and support club efforts to increase member engagement.</w:t>
      </w:r>
    </w:p>
    <w:p w14:paraId="4301AEBF" w14:textId="1787C9A7" w:rsidR="0092070C" w:rsidRPr="00B87047" w:rsidRDefault="00B87047" w:rsidP="008E1034">
      <w:pPr>
        <w:pStyle w:val="ListParagraph"/>
        <w:numPr>
          <w:ilvl w:val="1"/>
          <w:numId w:val="14"/>
        </w:numPr>
        <w:tabs>
          <w:tab w:val="left" w:pos="9900"/>
        </w:tabs>
        <w:ind w:left="1530"/>
        <w:jc w:val="both"/>
      </w:pPr>
      <w:r w:rsidRPr="00B87047">
        <w:rPr>
          <w:bCs/>
          <w:iCs/>
        </w:rPr>
        <w:t>Appreciate and support the work of their clubs in increasing adaptability.</w:t>
      </w:r>
    </w:p>
    <w:p w14:paraId="4F4FC7FC" w14:textId="58ADCBC8" w:rsidR="00B87047" w:rsidRDefault="00B87047" w:rsidP="00B87047">
      <w:pPr>
        <w:tabs>
          <w:tab w:val="left" w:pos="9900"/>
        </w:tabs>
        <w:jc w:val="both"/>
      </w:pPr>
    </w:p>
    <w:p w14:paraId="1E6FA3C8" w14:textId="4F5D3FB8" w:rsidR="00B87047" w:rsidRPr="00443957" w:rsidRDefault="00B87047" w:rsidP="00B87047">
      <w:pPr>
        <w:tabs>
          <w:tab w:val="left" w:pos="9900"/>
        </w:tabs>
        <w:jc w:val="both"/>
        <w:rPr>
          <w:b/>
          <w:bCs/>
          <w:u w:val="single"/>
        </w:rPr>
      </w:pPr>
      <w:r w:rsidRPr="00443957">
        <w:rPr>
          <w:b/>
          <w:bCs/>
          <w:u w:val="single"/>
        </w:rPr>
        <w:t>Overview of this Year’s ORS</w:t>
      </w:r>
    </w:p>
    <w:bookmarkEnd w:id="0"/>
    <w:p w14:paraId="11D15CEE" w14:textId="77777777" w:rsidR="00866202" w:rsidRPr="00866202" w:rsidRDefault="00866202" w:rsidP="00866202">
      <w:pPr>
        <w:jc w:val="both"/>
        <w:rPr>
          <w:bCs/>
          <w:iCs/>
          <w:sz w:val="23"/>
          <w:szCs w:val="23"/>
        </w:rPr>
      </w:pPr>
    </w:p>
    <w:tbl>
      <w:tblPr>
        <w:tblStyle w:val="TableGrid"/>
        <w:tblW w:w="0" w:type="auto"/>
        <w:tblInd w:w="720" w:type="dxa"/>
        <w:tblLayout w:type="fixed"/>
        <w:tblLook w:val="04A0" w:firstRow="1" w:lastRow="0" w:firstColumn="1" w:lastColumn="0" w:noHBand="0" w:noVBand="1"/>
      </w:tblPr>
      <w:tblGrid>
        <w:gridCol w:w="1925"/>
        <w:gridCol w:w="830"/>
        <w:gridCol w:w="5340"/>
        <w:gridCol w:w="1399"/>
      </w:tblGrid>
      <w:tr w:rsidR="00295344" w14:paraId="4593FD97" w14:textId="078E2156" w:rsidTr="00295344">
        <w:trPr>
          <w:trHeight w:val="188"/>
        </w:trPr>
        <w:tc>
          <w:tcPr>
            <w:tcW w:w="1925" w:type="dxa"/>
            <w:tcBorders>
              <w:top w:val="single" w:sz="4" w:space="0" w:color="auto"/>
              <w:left w:val="single" w:sz="4" w:space="0" w:color="auto"/>
              <w:bottom w:val="single" w:sz="4" w:space="0" w:color="auto"/>
              <w:right w:val="single" w:sz="4" w:space="0" w:color="auto"/>
            </w:tcBorders>
            <w:hideMark/>
          </w:tcPr>
          <w:p w14:paraId="0EB8026E" w14:textId="77777777" w:rsidR="00295344" w:rsidRDefault="00295344" w:rsidP="007D4D9E">
            <w:pPr>
              <w:jc w:val="center"/>
              <w:rPr>
                <w:b/>
                <w:bCs/>
              </w:rPr>
            </w:pPr>
            <w:bookmarkStart w:id="1" w:name="_Hlk73115034"/>
            <w:r>
              <w:rPr>
                <w:b/>
                <w:bCs/>
              </w:rPr>
              <w:t>Segment</w:t>
            </w:r>
          </w:p>
        </w:tc>
        <w:tc>
          <w:tcPr>
            <w:tcW w:w="830" w:type="dxa"/>
            <w:tcBorders>
              <w:top w:val="single" w:sz="4" w:space="0" w:color="auto"/>
              <w:left w:val="single" w:sz="4" w:space="0" w:color="auto"/>
              <w:bottom w:val="single" w:sz="4" w:space="0" w:color="auto"/>
              <w:right w:val="single" w:sz="4" w:space="0" w:color="auto"/>
            </w:tcBorders>
            <w:hideMark/>
          </w:tcPr>
          <w:p w14:paraId="444200E4" w14:textId="77777777" w:rsidR="00295344" w:rsidRDefault="00295344" w:rsidP="007D4D9E">
            <w:pPr>
              <w:jc w:val="center"/>
              <w:rPr>
                <w:b/>
                <w:bCs/>
              </w:rPr>
            </w:pPr>
            <w:r>
              <w:rPr>
                <w:b/>
                <w:bCs/>
              </w:rPr>
              <w:t>Mins.</w:t>
            </w:r>
          </w:p>
        </w:tc>
        <w:tc>
          <w:tcPr>
            <w:tcW w:w="5340" w:type="dxa"/>
            <w:tcBorders>
              <w:top w:val="single" w:sz="4" w:space="0" w:color="auto"/>
              <w:left w:val="single" w:sz="4" w:space="0" w:color="auto"/>
              <w:bottom w:val="single" w:sz="4" w:space="0" w:color="auto"/>
              <w:right w:val="single" w:sz="4" w:space="0" w:color="auto"/>
            </w:tcBorders>
            <w:hideMark/>
          </w:tcPr>
          <w:p w14:paraId="3328F6E2" w14:textId="77777777" w:rsidR="00295344" w:rsidRDefault="00295344" w:rsidP="007D4D9E">
            <w:pPr>
              <w:jc w:val="center"/>
              <w:rPr>
                <w:b/>
                <w:bCs/>
              </w:rPr>
            </w:pPr>
            <w:r>
              <w:rPr>
                <w:b/>
                <w:bCs/>
              </w:rPr>
              <w:t>Notes</w:t>
            </w:r>
          </w:p>
        </w:tc>
        <w:tc>
          <w:tcPr>
            <w:tcW w:w="1399" w:type="dxa"/>
            <w:tcBorders>
              <w:top w:val="single" w:sz="4" w:space="0" w:color="auto"/>
              <w:left w:val="single" w:sz="4" w:space="0" w:color="auto"/>
              <w:bottom w:val="single" w:sz="4" w:space="0" w:color="auto"/>
              <w:right w:val="single" w:sz="4" w:space="0" w:color="auto"/>
            </w:tcBorders>
          </w:tcPr>
          <w:p w14:paraId="72A18C26" w14:textId="21EEE8DB" w:rsidR="00295344" w:rsidRDefault="00295344" w:rsidP="007D4D9E">
            <w:pPr>
              <w:jc w:val="center"/>
              <w:rPr>
                <w:b/>
                <w:bCs/>
              </w:rPr>
            </w:pPr>
            <w:r>
              <w:rPr>
                <w:b/>
                <w:bCs/>
              </w:rPr>
              <w:t>Document Numbers</w:t>
            </w:r>
          </w:p>
        </w:tc>
      </w:tr>
      <w:tr w:rsidR="00295344" w14:paraId="677CC487" w14:textId="624C1995" w:rsidTr="00295344">
        <w:tc>
          <w:tcPr>
            <w:tcW w:w="1925" w:type="dxa"/>
            <w:tcBorders>
              <w:top w:val="single" w:sz="4" w:space="0" w:color="auto"/>
              <w:left w:val="single" w:sz="4" w:space="0" w:color="auto"/>
              <w:bottom w:val="single" w:sz="4" w:space="0" w:color="auto"/>
              <w:right w:val="single" w:sz="4" w:space="0" w:color="auto"/>
            </w:tcBorders>
            <w:hideMark/>
          </w:tcPr>
          <w:p w14:paraId="59745A41" w14:textId="77777777" w:rsidR="00295344" w:rsidRPr="00F03F1D" w:rsidRDefault="00295344" w:rsidP="007D4D9E">
            <w:pPr>
              <w:rPr>
                <w:i/>
                <w:iCs/>
              </w:rPr>
            </w:pPr>
            <w:bookmarkStart w:id="2" w:name="_Hlk73112648"/>
            <w:r w:rsidRPr="00F03F1D">
              <w:rPr>
                <w:i/>
                <w:iCs/>
              </w:rPr>
              <w:t>Setting the Stage</w:t>
            </w:r>
          </w:p>
        </w:tc>
        <w:tc>
          <w:tcPr>
            <w:tcW w:w="830" w:type="dxa"/>
            <w:tcBorders>
              <w:top w:val="single" w:sz="4" w:space="0" w:color="auto"/>
              <w:left w:val="single" w:sz="4" w:space="0" w:color="auto"/>
              <w:bottom w:val="single" w:sz="4" w:space="0" w:color="auto"/>
              <w:right w:val="single" w:sz="4" w:space="0" w:color="auto"/>
            </w:tcBorders>
            <w:hideMark/>
          </w:tcPr>
          <w:p w14:paraId="5FB745A1" w14:textId="77777777" w:rsidR="00295344" w:rsidRDefault="00295344" w:rsidP="008E64EF">
            <w:pPr>
              <w:jc w:val="center"/>
            </w:pPr>
            <w:r>
              <w:t>25</w:t>
            </w:r>
          </w:p>
        </w:tc>
        <w:tc>
          <w:tcPr>
            <w:tcW w:w="5340" w:type="dxa"/>
            <w:tcBorders>
              <w:top w:val="single" w:sz="4" w:space="0" w:color="auto"/>
              <w:left w:val="single" w:sz="4" w:space="0" w:color="auto"/>
              <w:bottom w:val="single" w:sz="4" w:space="0" w:color="auto"/>
              <w:right w:val="single" w:sz="4" w:space="0" w:color="auto"/>
            </w:tcBorders>
            <w:hideMark/>
          </w:tcPr>
          <w:p w14:paraId="237B98AC" w14:textId="77777777" w:rsidR="00295344" w:rsidRDefault="00295344" w:rsidP="00F03F1D">
            <w:pPr>
              <w:pStyle w:val="ListParagraph"/>
              <w:numPr>
                <w:ilvl w:val="0"/>
                <w:numId w:val="19"/>
              </w:numPr>
            </w:pPr>
            <w:r>
              <w:t>Welcome/DG Remarks/ORS Overview</w:t>
            </w:r>
          </w:p>
          <w:p w14:paraId="2CB11E04" w14:textId="579CC43E" w:rsidR="00295344" w:rsidRDefault="00295344" w:rsidP="00295344">
            <w:pPr>
              <w:pStyle w:val="ListParagraph"/>
              <w:ind w:left="360"/>
            </w:pPr>
            <w:r>
              <w:t>(5 minutes)</w:t>
            </w:r>
          </w:p>
          <w:p w14:paraId="7AF1AAF8" w14:textId="77777777" w:rsidR="00295344" w:rsidRDefault="00295344" w:rsidP="00F03F1D">
            <w:pPr>
              <w:pStyle w:val="ListParagraph"/>
              <w:numPr>
                <w:ilvl w:val="0"/>
                <w:numId w:val="19"/>
              </w:numPr>
            </w:pPr>
            <w:r>
              <w:t>Panel (ORS Facilitator, Membership, Public Image, &amp; The Rotary Foundation</w:t>
            </w:r>
          </w:p>
          <w:p w14:paraId="00060119" w14:textId="2438F43E" w:rsidR="00295344" w:rsidRDefault="00295344" w:rsidP="00295344">
            <w:pPr>
              <w:pStyle w:val="ListParagraph"/>
              <w:ind w:left="360"/>
            </w:pPr>
            <w:r>
              <w:t>(18 minutes)</w:t>
            </w:r>
          </w:p>
          <w:p w14:paraId="3ED8E8D4" w14:textId="77777777" w:rsidR="00295344" w:rsidRDefault="00295344" w:rsidP="00F03F1D">
            <w:pPr>
              <w:pStyle w:val="ListParagraph"/>
              <w:numPr>
                <w:ilvl w:val="0"/>
                <w:numId w:val="19"/>
              </w:numPr>
            </w:pPr>
            <w:r>
              <w:t>Transition to Breakout #1</w:t>
            </w:r>
          </w:p>
          <w:p w14:paraId="14F71F69" w14:textId="2268D878" w:rsidR="00295344" w:rsidRDefault="00295344" w:rsidP="00295344">
            <w:pPr>
              <w:pStyle w:val="ListParagraph"/>
              <w:ind w:left="360"/>
            </w:pPr>
            <w:r>
              <w:t>(2 minutes)</w:t>
            </w:r>
          </w:p>
        </w:tc>
        <w:tc>
          <w:tcPr>
            <w:tcW w:w="1399" w:type="dxa"/>
            <w:tcBorders>
              <w:top w:val="single" w:sz="4" w:space="0" w:color="auto"/>
              <w:left w:val="single" w:sz="4" w:space="0" w:color="auto"/>
              <w:bottom w:val="single" w:sz="4" w:space="0" w:color="auto"/>
              <w:right w:val="single" w:sz="4" w:space="0" w:color="auto"/>
            </w:tcBorders>
          </w:tcPr>
          <w:p w14:paraId="1C7E618B" w14:textId="284CF5A5" w:rsidR="00295344" w:rsidRDefault="00295344" w:rsidP="00295344">
            <w:pPr>
              <w:jc w:val="center"/>
            </w:pPr>
            <w:r>
              <w:t>7</w:t>
            </w:r>
          </w:p>
        </w:tc>
      </w:tr>
      <w:bookmarkEnd w:id="2"/>
      <w:tr w:rsidR="00295344" w14:paraId="04892CC6" w14:textId="1CFE1D2D" w:rsidTr="00295344">
        <w:tc>
          <w:tcPr>
            <w:tcW w:w="1925" w:type="dxa"/>
            <w:tcBorders>
              <w:top w:val="single" w:sz="4" w:space="0" w:color="auto"/>
              <w:left w:val="single" w:sz="4" w:space="0" w:color="auto"/>
              <w:bottom w:val="single" w:sz="4" w:space="0" w:color="auto"/>
              <w:right w:val="single" w:sz="4" w:space="0" w:color="auto"/>
            </w:tcBorders>
            <w:hideMark/>
          </w:tcPr>
          <w:p w14:paraId="388C5087" w14:textId="6D20931B" w:rsidR="00295344" w:rsidRDefault="00295344" w:rsidP="007D4D9E">
            <w:r w:rsidRPr="00F03F1D">
              <w:rPr>
                <w:i/>
                <w:iCs/>
              </w:rPr>
              <w:t>Sharing Ideas</w:t>
            </w:r>
            <w:r>
              <w:t xml:space="preserve"> Breakout #1</w:t>
            </w:r>
          </w:p>
        </w:tc>
        <w:tc>
          <w:tcPr>
            <w:tcW w:w="830" w:type="dxa"/>
            <w:tcBorders>
              <w:top w:val="single" w:sz="4" w:space="0" w:color="auto"/>
              <w:left w:val="single" w:sz="4" w:space="0" w:color="auto"/>
              <w:bottom w:val="single" w:sz="4" w:space="0" w:color="auto"/>
              <w:right w:val="single" w:sz="4" w:space="0" w:color="auto"/>
            </w:tcBorders>
            <w:hideMark/>
          </w:tcPr>
          <w:p w14:paraId="79FA0A94" w14:textId="09FF2EC9" w:rsidR="00295344" w:rsidRDefault="008E64EF" w:rsidP="008E64EF">
            <w:pPr>
              <w:jc w:val="center"/>
            </w:pPr>
            <w:r>
              <w:t>4</w:t>
            </w:r>
            <w:r w:rsidR="00295344">
              <w:t>0</w:t>
            </w:r>
          </w:p>
        </w:tc>
        <w:tc>
          <w:tcPr>
            <w:tcW w:w="5340" w:type="dxa"/>
            <w:tcBorders>
              <w:top w:val="single" w:sz="4" w:space="0" w:color="auto"/>
              <w:left w:val="single" w:sz="4" w:space="0" w:color="auto"/>
              <w:bottom w:val="single" w:sz="4" w:space="0" w:color="auto"/>
              <w:right w:val="single" w:sz="4" w:space="0" w:color="auto"/>
            </w:tcBorders>
          </w:tcPr>
          <w:p w14:paraId="0874D12C" w14:textId="77777777" w:rsidR="00295344" w:rsidRDefault="00295344" w:rsidP="007D4D9E"/>
        </w:tc>
        <w:tc>
          <w:tcPr>
            <w:tcW w:w="1399" w:type="dxa"/>
            <w:tcBorders>
              <w:top w:val="single" w:sz="4" w:space="0" w:color="auto"/>
              <w:left w:val="single" w:sz="4" w:space="0" w:color="auto"/>
              <w:bottom w:val="single" w:sz="4" w:space="0" w:color="auto"/>
              <w:right w:val="single" w:sz="4" w:space="0" w:color="auto"/>
            </w:tcBorders>
          </w:tcPr>
          <w:p w14:paraId="19DD17E8" w14:textId="77777777" w:rsidR="00295344" w:rsidRDefault="00295344" w:rsidP="00295344">
            <w:pPr>
              <w:jc w:val="center"/>
            </w:pPr>
            <w:r>
              <w:t>8</w:t>
            </w:r>
          </w:p>
          <w:p w14:paraId="5BB201B7" w14:textId="6B2231CB" w:rsidR="00295344" w:rsidRDefault="00295344" w:rsidP="00295344">
            <w:pPr>
              <w:jc w:val="center"/>
            </w:pPr>
            <w:r>
              <w:t>9</w:t>
            </w:r>
          </w:p>
        </w:tc>
      </w:tr>
      <w:tr w:rsidR="00295344" w14:paraId="59CFA378" w14:textId="7BF1CC5F" w:rsidTr="00295344">
        <w:tc>
          <w:tcPr>
            <w:tcW w:w="1925" w:type="dxa"/>
            <w:tcBorders>
              <w:top w:val="single" w:sz="4" w:space="0" w:color="auto"/>
              <w:left w:val="single" w:sz="4" w:space="0" w:color="auto"/>
              <w:bottom w:val="single" w:sz="4" w:space="0" w:color="auto"/>
              <w:right w:val="single" w:sz="4" w:space="0" w:color="auto"/>
            </w:tcBorders>
            <w:hideMark/>
          </w:tcPr>
          <w:p w14:paraId="1D876CB7" w14:textId="77777777" w:rsidR="00295344" w:rsidRDefault="00295344" w:rsidP="007D4D9E">
            <w:r>
              <w:t>Break</w:t>
            </w:r>
          </w:p>
        </w:tc>
        <w:tc>
          <w:tcPr>
            <w:tcW w:w="830" w:type="dxa"/>
            <w:tcBorders>
              <w:top w:val="single" w:sz="4" w:space="0" w:color="auto"/>
              <w:left w:val="single" w:sz="4" w:space="0" w:color="auto"/>
              <w:bottom w:val="single" w:sz="4" w:space="0" w:color="auto"/>
              <w:right w:val="single" w:sz="4" w:space="0" w:color="auto"/>
            </w:tcBorders>
            <w:hideMark/>
          </w:tcPr>
          <w:p w14:paraId="6F627894" w14:textId="77777777" w:rsidR="00295344" w:rsidRDefault="00295344" w:rsidP="008E64EF">
            <w:pPr>
              <w:jc w:val="center"/>
            </w:pPr>
            <w:r>
              <w:t>5</w:t>
            </w:r>
          </w:p>
        </w:tc>
        <w:tc>
          <w:tcPr>
            <w:tcW w:w="5340" w:type="dxa"/>
            <w:tcBorders>
              <w:top w:val="single" w:sz="4" w:space="0" w:color="auto"/>
              <w:left w:val="single" w:sz="4" w:space="0" w:color="auto"/>
              <w:bottom w:val="single" w:sz="4" w:space="0" w:color="auto"/>
              <w:right w:val="single" w:sz="4" w:space="0" w:color="auto"/>
            </w:tcBorders>
          </w:tcPr>
          <w:p w14:paraId="2FB8A646" w14:textId="77777777" w:rsidR="00295344" w:rsidRDefault="00295344" w:rsidP="007D4D9E"/>
        </w:tc>
        <w:tc>
          <w:tcPr>
            <w:tcW w:w="1399" w:type="dxa"/>
            <w:tcBorders>
              <w:top w:val="single" w:sz="4" w:space="0" w:color="auto"/>
              <w:left w:val="single" w:sz="4" w:space="0" w:color="auto"/>
              <w:bottom w:val="single" w:sz="4" w:space="0" w:color="auto"/>
              <w:right w:val="single" w:sz="4" w:space="0" w:color="auto"/>
            </w:tcBorders>
          </w:tcPr>
          <w:p w14:paraId="063A5FE9" w14:textId="77777777" w:rsidR="00295344" w:rsidRDefault="00295344" w:rsidP="00295344">
            <w:pPr>
              <w:jc w:val="center"/>
            </w:pPr>
          </w:p>
        </w:tc>
      </w:tr>
      <w:tr w:rsidR="00295344" w14:paraId="2264CE2D" w14:textId="0A4DF3AA" w:rsidTr="00295344">
        <w:trPr>
          <w:trHeight w:val="58"/>
        </w:trPr>
        <w:tc>
          <w:tcPr>
            <w:tcW w:w="1925" w:type="dxa"/>
            <w:tcBorders>
              <w:top w:val="single" w:sz="4" w:space="0" w:color="auto"/>
              <w:left w:val="single" w:sz="4" w:space="0" w:color="auto"/>
              <w:bottom w:val="single" w:sz="4" w:space="0" w:color="auto"/>
              <w:right w:val="single" w:sz="4" w:space="0" w:color="auto"/>
            </w:tcBorders>
            <w:hideMark/>
          </w:tcPr>
          <w:p w14:paraId="0DA7FBC2" w14:textId="77777777" w:rsidR="00295344" w:rsidRPr="00F03F1D" w:rsidRDefault="00295344" w:rsidP="007D4D9E">
            <w:pPr>
              <w:rPr>
                <w:i/>
                <w:iCs/>
              </w:rPr>
            </w:pPr>
            <w:r w:rsidRPr="00F03F1D">
              <w:rPr>
                <w:i/>
                <w:iCs/>
              </w:rPr>
              <w:t xml:space="preserve">Sharing Ideas </w:t>
            </w:r>
          </w:p>
          <w:p w14:paraId="0DBF1CD8" w14:textId="5AEE93C6" w:rsidR="00295344" w:rsidRDefault="00295344" w:rsidP="007D4D9E">
            <w:r>
              <w:t>Debrief of Breakout #1</w:t>
            </w:r>
          </w:p>
        </w:tc>
        <w:tc>
          <w:tcPr>
            <w:tcW w:w="830" w:type="dxa"/>
            <w:tcBorders>
              <w:top w:val="single" w:sz="4" w:space="0" w:color="auto"/>
              <w:left w:val="single" w:sz="4" w:space="0" w:color="auto"/>
              <w:bottom w:val="single" w:sz="4" w:space="0" w:color="auto"/>
              <w:right w:val="single" w:sz="4" w:space="0" w:color="auto"/>
            </w:tcBorders>
            <w:hideMark/>
          </w:tcPr>
          <w:p w14:paraId="77C253AC" w14:textId="77777777" w:rsidR="00295344" w:rsidRDefault="00295344" w:rsidP="008E64EF">
            <w:pPr>
              <w:jc w:val="center"/>
            </w:pPr>
            <w:r>
              <w:t>15</w:t>
            </w:r>
          </w:p>
        </w:tc>
        <w:tc>
          <w:tcPr>
            <w:tcW w:w="5340" w:type="dxa"/>
            <w:tcBorders>
              <w:top w:val="single" w:sz="4" w:space="0" w:color="auto"/>
              <w:left w:val="single" w:sz="4" w:space="0" w:color="auto"/>
              <w:bottom w:val="single" w:sz="4" w:space="0" w:color="auto"/>
              <w:right w:val="single" w:sz="4" w:space="0" w:color="auto"/>
            </w:tcBorders>
            <w:hideMark/>
          </w:tcPr>
          <w:p w14:paraId="7510D914" w14:textId="77777777" w:rsidR="00295344" w:rsidRDefault="00295344" w:rsidP="007D4D9E">
            <w:r>
              <w:t>Breakout #1 ideas recorded on flip chart or document.</w:t>
            </w:r>
          </w:p>
        </w:tc>
        <w:tc>
          <w:tcPr>
            <w:tcW w:w="1399" w:type="dxa"/>
            <w:tcBorders>
              <w:top w:val="single" w:sz="4" w:space="0" w:color="auto"/>
              <w:left w:val="single" w:sz="4" w:space="0" w:color="auto"/>
              <w:bottom w:val="single" w:sz="4" w:space="0" w:color="auto"/>
              <w:right w:val="single" w:sz="4" w:space="0" w:color="auto"/>
            </w:tcBorders>
          </w:tcPr>
          <w:p w14:paraId="023E8EF9" w14:textId="77777777" w:rsidR="00295344" w:rsidRDefault="00295344" w:rsidP="00295344">
            <w:pPr>
              <w:jc w:val="center"/>
            </w:pPr>
            <w:r>
              <w:t>8</w:t>
            </w:r>
          </w:p>
          <w:p w14:paraId="6B897E7F" w14:textId="3B3F30C3" w:rsidR="00295344" w:rsidRDefault="00295344" w:rsidP="00295344">
            <w:pPr>
              <w:jc w:val="center"/>
            </w:pPr>
            <w:r>
              <w:t>9</w:t>
            </w:r>
          </w:p>
        </w:tc>
      </w:tr>
      <w:tr w:rsidR="00295344" w14:paraId="27A7B1F3" w14:textId="33F92C6C" w:rsidTr="00295344">
        <w:tc>
          <w:tcPr>
            <w:tcW w:w="1925" w:type="dxa"/>
            <w:tcBorders>
              <w:top w:val="single" w:sz="4" w:space="0" w:color="auto"/>
              <w:left w:val="single" w:sz="4" w:space="0" w:color="auto"/>
              <w:bottom w:val="single" w:sz="4" w:space="0" w:color="auto"/>
              <w:right w:val="single" w:sz="4" w:space="0" w:color="auto"/>
            </w:tcBorders>
            <w:hideMark/>
          </w:tcPr>
          <w:p w14:paraId="10465C35" w14:textId="6C389AC5" w:rsidR="00295344" w:rsidRDefault="00295344" w:rsidP="007D4D9E">
            <w:r w:rsidRPr="00F03F1D">
              <w:rPr>
                <w:i/>
                <w:iCs/>
              </w:rPr>
              <w:t>Sharing Ideas</w:t>
            </w:r>
            <w:r>
              <w:t xml:space="preserve"> Breakout #2</w:t>
            </w:r>
          </w:p>
        </w:tc>
        <w:tc>
          <w:tcPr>
            <w:tcW w:w="830" w:type="dxa"/>
            <w:tcBorders>
              <w:top w:val="single" w:sz="4" w:space="0" w:color="auto"/>
              <w:left w:val="single" w:sz="4" w:space="0" w:color="auto"/>
              <w:bottom w:val="single" w:sz="4" w:space="0" w:color="auto"/>
              <w:right w:val="single" w:sz="4" w:space="0" w:color="auto"/>
            </w:tcBorders>
            <w:hideMark/>
          </w:tcPr>
          <w:p w14:paraId="764C1825" w14:textId="62F7DB28" w:rsidR="00295344" w:rsidRDefault="00295344" w:rsidP="008E64EF">
            <w:pPr>
              <w:jc w:val="center"/>
            </w:pPr>
            <w:r>
              <w:t>3</w:t>
            </w:r>
            <w:r w:rsidR="008E64EF">
              <w:t>5</w:t>
            </w:r>
          </w:p>
        </w:tc>
        <w:tc>
          <w:tcPr>
            <w:tcW w:w="5340" w:type="dxa"/>
            <w:tcBorders>
              <w:top w:val="single" w:sz="4" w:space="0" w:color="auto"/>
              <w:left w:val="single" w:sz="4" w:space="0" w:color="auto"/>
              <w:bottom w:val="single" w:sz="4" w:space="0" w:color="auto"/>
              <w:right w:val="single" w:sz="4" w:space="0" w:color="auto"/>
            </w:tcBorders>
          </w:tcPr>
          <w:p w14:paraId="60473ACD" w14:textId="77777777" w:rsidR="00295344" w:rsidRDefault="00295344" w:rsidP="007D4D9E"/>
        </w:tc>
        <w:tc>
          <w:tcPr>
            <w:tcW w:w="1399" w:type="dxa"/>
            <w:tcBorders>
              <w:top w:val="single" w:sz="4" w:space="0" w:color="auto"/>
              <w:left w:val="single" w:sz="4" w:space="0" w:color="auto"/>
              <w:bottom w:val="single" w:sz="4" w:space="0" w:color="auto"/>
              <w:right w:val="single" w:sz="4" w:space="0" w:color="auto"/>
            </w:tcBorders>
          </w:tcPr>
          <w:p w14:paraId="796A912D" w14:textId="77777777" w:rsidR="00295344" w:rsidRDefault="00295344" w:rsidP="00295344">
            <w:pPr>
              <w:jc w:val="center"/>
            </w:pPr>
            <w:r>
              <w:t>8</w:t>
            </w:r>
          </w:p>
          <w:p w14:paraId="792A031F" w14:textId="5B2D7190" w:rsidR="00295344" w:rsidRDefault="00295344" w:rsidP="00295344">
            <w:pPr>
              <w:jc w:val="center"/>
            </w:pPr>
            <w:r>
              <w:t>9</w:t>
            </w:r>
          </w:p>
        </w:tc>
      </w:tr>
      <w:tr w:rsidR="00295344" w14:paraId="274D640B" w14:textId="44DF07B3" w:rsidTr="00295344">
        <w:tc>
          <w:tcPr>
            <w:tcW w:w="1925" w:type="dxa"/>
            <w:tcBorders>
              <w:top w:val="single" w:sz="4" w:space="0" w:color="auto"/>
              <w:left w:val="single" w:sz="4" w:space="0" w:color="auto"/>
              <w:bottom w:val="single" w:sz="4" w:space="0" w:color="auto"/>
              <w:right w:val="single" w:sz="4" w:space="0" w:color="auto"/>
            </w:tcBorders>
            <w:hideMark/>
          </w:tcPr>
          <w:p w14:paraId="1F1F799B" w14:textId="77777777" w:rsidR="00295344" w:rsidRPr="00F03F1D" w:rsidRDefault="00295344" w:rsidP="007D4D9E">
            <w:pPr>
              <w:rPr>
                <w:i/>
                <w:iCs/>
              </w:rPr>
            </w:pPr>
            <w:r w:rsidRPr="00F03F1D">
              <w:rPr>
                <w:i/>
                <w:iCs/>
              </w:rPr>
              <w:t xml:space="preserve">Sharing Ideas </w:t>
            </w:r>
          </w:p>
          <w:p w14:paraId="6BB53786" w14:textId="77777777" w:rsidR="00443957" w:rsidRDefault="00295344" w:rsidP="007D4D9E">
            <w:r>
              <w:t xml:space="preserve">Debrief of Breakout #2 </w:t>
            </w:r>
          </w:p>
          <w:p w14:paraId="43617F06" w14:textId="4D56CC73" w:rsidR="00443957" w:rsidRDefault="00443957" w:rsidP="007D4D9E">
            <w:r>
              <w:t xml:space="preserve">     and</w:t>
            </w:r>
          </w:p>
          <w:p w14:paraId="67628B32" w14:textId="2220120F" w:rsidR="00295344" w:rsidRDefault="00295344" w:rsidP="007D4D9E">
            <w:r w:rsidRPr="00F03F1D">
              <w:rPr>
                <w:i/>
                <w:iCs/>
              </w:rPr>
              <w:t>Moving to Action</w:t>
            </w:r>
          </w:p>
        </w:tc>
        <w:tc>
          <w:tcPr>
            <w:tcW w:w="830" w:type="dxa"/>
            <w:tcBorders>
              <w:top w:val="single" w:sz="4" w:space="0" w:color="auto"/>
              <w:left w:val="single" w:sz="4" w:space="0" w:color="auto"/>
              <w:bottom w:val="single" w:sz="4" w:space="0" w:color="auto"/>
              <w:right w:val="single" w:sz="4" w:space="0" w:color="auto"/>
            </w:tcBorders>
            <w:hideMark/>
          </w:tcPr>
          <w:p w14:paraId="5010E9B2" w14:textId="77777777" w:rsidR="00295344" w:rsidRDefault="00A544E4" w:rsidP="008E64EF">
            <w:pPr>
              <w:jc w:val="center"/>
            </w:pPr>
            <w:r>
              <w:t>15</w:t>
            </w:r>
          </w:p>
          <w:p w14:paraId="0721A03D" w14:textId="77777777" w:rsidR="00A544E4" w:rsidRDefault="00A544E4" w:rsidP="008E64EF">
            <w:pPr>
              <w:jc w:val="center"/>
            </w:pPr>
          </w:p>
          <w:p w14:paraId="7A20B56E" w14:textId="77777777" w:rsidR="00A544E4" w:rsidRDefault="00A544E4" w:rsidP="008E64EF">
            <w:pPr>
              <w:jc w:val="center"/>
            </w:pPr>
          </w:p>
          <w:p w14:paraId="68BFAE98" w14:textId="77777777" w:rsidR="00A544E4" w:rsidRDefault="00A544E4" w:rsidP="008E64EF">
            <w:pPr>
              <w:jc w:val="center"/>
            </w:pPr>
          </w:p>
          <w:p w14:paraId="4A82E7C9" w14:textId="55ED3FD6" w:rsidR="00A544E4" w:rsidRDefault="00A544E4" w:rsidP="008E64EF">
            <w:pPr>
              <w:jc w:val="center"/>
            </w:pPr>
            <w:r>
              <w:t>15</w:t>
            </w:r>
          </w:p>
        </w:tc>
        <w:tc>
          <w:tcPr>
            <w:tcW w:w="5340" w:type="dxa"/>
            <w:tcBorders>
              <w:top w:val="single" w:sz="4" w:space="0" w:color="auto"/>
              <w:left w:val="single" w:sz="4" w:space="0" w:color="auto"/>
              <w:bottom w:val="single" w:sz="4" w:space="0" w:color="auto"/>
              <w:right w:val="single" w:sz="4" w:space="0" w:color="auto"/>
            </w:tcBorders>
            <w:hideMark/>
          </w:tcPr>
          <w:p w14:paraId="1B02F612" w14:textId="77777777" w:rsidR="00295344" w:rsidRDefault="00295344" w:rsidP="007D4D9E">
            <w:r>
              <w:t>Breakout #2 ideas recorded on flip chart or document.</w:t>
            </w:r>
          </w:p>
          <w:p w14:paraId="1C2130E6" w14:textId="77777777" w:rsidR="00443957" w:rsidRDefault="00443957" w:rsidP="007D4D9E"/>
          <w:p w14:paraId="61E63584" w14:textId="77777777" w:rsidR="00443957" w:rsidRDefault="00443957" w:rsidP="007D4D9E"/>
          <w:p w14:paraId="5BA6C12B" w14:textId="405D99E8" w:rsidR="00295344" w:rsidRDefault="00295344" w:rsidP="007D4D9E">
            <w:r>
              <w:t>Moving to Action commitments recorded on flip chart or document.</w:t>
            </w:r>
          </w:p>
        </w:tc>
        <w:tc>
          <w:tcPr>
            <w:tcW w:w="1399" w:type="dxa"/>
            <w:tcBorders>
              <w:top w:val="single" w:sz="4" w:space="0" w:color="auto"/>
              <w:left w:val="single" w:sz="4" w:space="0" w:color="auto"/>
              <w:bottom w:val="single" w:sz="4" w:space="0" w:color="auto"/>
              <w:right w:val="single" w:sz="4" w:space="0" w:color="auto"/>
            </w:tcBorders>
          </w:tcPr>
          <w:p w14:paraId="3853729B" w14:textId="77777777" w:rsidR="00295344" w:rsidRDefault="00295344" w:rsidP="00295344">
            <w:pPr>
              <w:jc w:val="center"/>
            </w:pPr>
            <w:r>
              <w:t>8</w:t>
            </w:r>
          </w:p>
          <w:p w14:paraId="322DE800" w14:textId="77777777" w:rsidR="00295344" w:rsidRDefault="00295344" w:rsidP="00295344">
            <w:pPr>
              <w:jc w:val="center"/>
            </w:pPr>
            <w:r>
              <w:t>9</w:t>
            </w:r>
          </w:p>
          <w:p w14:paraId="7067CFBF" w14:textId="77777777" w:rsidR="00443957" w:rsidRDefault="00443957" w:rsidP="00295344">
            <w:pPr>
              <w:jc w:val="center"/>
            </w:pPr>
          </w:p>
          <w:p w14:paraId="7A1A4017" w14:textId="77777777" w:rsidR="00443957" w:rsidRDefault="00443957" w:rsidP="00295344">
            <w:pPr>
              <w:jc w:val="center"/>
            </w:pPr>
          </w:p>
          <w:p w14:paraId="3B3738C4" w14:textId="5999BDFC" w:rsidR="00295344" w:rsidRDefault="00295344" w:rsidP="00295344">
            <w:pPr>
              <w:jc w:val="center"/>
            </w:pPr>
            <w:r>
              <w:t>10</w:t>
            </w:r>
          </w:p>
        </w:tc>
      </w:tr>
      <w:tr w:rsidR="00295344" w14:paraId="2E3C6E44" w14:textId="3D74855F" w:rsidTr="00295344">
        <w:tc>
          <w:tcPr>
            <w:tcW w:w="1925" w:type="dxa"/>
            <w:tcBorders>
              <w:top w:val="single" w:sz="4" w:space="0" w:color="auto"/>
              <w:left w:val="single" w:sz="4" w:space="0" w:color="auto"/>
              <w:bottom w:val="single" w:sz="4" w:space="0" w:color="auto"/>
              <w:right w:val="single" w:sz="4" w:space="0" w:color="auto"/>
            </w:tcBorders>
            <w:hideMark/>
          </w:tcPr>
          <w:p w14:paraId="5F03B02B" w14:textId="77777777" w:rsidR="00295344" w:rsidRDefault="00295344" w:rsidP="007D4D9E">
            <w:r>
              <w:t>Total Time</w:t>
            </w:r>
          </w:p>
        </w:tc>
        <w:tc>
          <w:tcPr>
            <w:tcW w:w="830" w:type="dxa"/>
            <w:tcBorders>
              <w:top w:val="single" w:sz="4" w:space="0" w:color="auto"/>
              <w:left w:val="single" w:sz="4" w:space="0" w:color="auto"/>
              <w:bottom w:val="single" w:sz="4" w:space="0" w:color="auto"/>
              <w:right w:val="single" w:sz="4" w:space="0" w:color="auto"/>
            </w:tcBorders>
            <w:hideMark/>
          </w:tcPr>
          <w:p w14:paraId="2B8A47FA" w14:textId="538CB656" w:rsidR="00295344" w:rsidRDefault="00295344" w:rsidP="008E64EF">
            <w:pPr>
              <w:jc w:val="center"/>
            </w:pPr>
            <w:r>
              <w:fldChar w:fldCharType="begin"/>
            </w:r>
            <w:r>
              <w:instrText xml:space="preserve"> =SUM(ABOVE) </w:instrText>
            </w:r>
            <w:r>
              <w:fldChar w:fldCharType="separate"/>
            </w:r>
            <w:r w:rsidR="008E64EF">
              <w:rPr>
                <w:noProof/>
              </w:rPr>
              <w:t>150</w:t>
            </w:r>
            <w:r>
              <w:fldChar w:fldCharType="end"/>
            </w:r>
          </w:p>
        </w:tc>
        <w:tc>
          <w:tcPr>
            <w:tcW w:w="5340" w:type="dxa"/>
            <w:tcBorders>
              <w:top w:val="single" w:sz="4" w:space="0" w:color="auto"/>
              <w:left w:val="single" w:sz="4" w:space="0" w:color="auto"/>
              <w:bottom w:val="single" w:sz="4" w:space="0" w:color="auto"/>
              <w:right w:val="single" w:sz="4" w:space="0" w:color="auto"/>
            </w:tcBorders>
          </w:tcPr>
          <w:p w14:paraId="72F7F9F0" w14:textId="77777777" w:rsidR="00295344" w:rsidRDefault="00295344" w:rsidP="007D4D9E"/>
        </w:tc>
        <w:tc>
          <w:tcPr>
            <w:tcW w:w="1399" w:type="dxa"/>
            <w:tcBorders>
              <w:top w:val="single" w:sz="4" w:space="0" w:color="auto"/>
              <w:left w:val="single" w:sz="4" w:space="0" w:color="auto"/>
              <w:bottom w:val="single" w:sz="4" w:space="0" w:color="auto"/>
              <w:right w:val="single" w:sz="4" w:space="0" w:color="auto"/>
            </w:tcBorders>
          </w:tcPr>
          <w:p w14:paraId="3A2D555E" w14:textId="77777777" w:rsidR="00295344" w:rsidRDefault="00295344" w:rsidP="007D4D9E"/>
        </w:tc>
      </w:tr>
      <w:bookmarkEnd w:id="1"/>
    </w:tbl>
    <w:p w14:paraId="7202D007" w14:textId="77777777" w:rsidR="00C57229" w:rsidRDefault="00C57229" w:rsidP="00FA05DB">
      <w:pPr>
        <w:rPr>
          <w:b/>
          <w:iCs/>
          <w:u w:val="single"/>
        </w:rPr>
      </w:pPr>
    </w:p>
    <w:p w14:paraId="49F41E09" w14:textId="77777777" w:rsidR="00C57229" w:rsidRDefault="00C57229" w:rsidP="00FA05DB">
      <w:pPr>
        <w:rPr>
          <w:b/>
          <w:iCs/>
          <w:u w:val="single"/>
        </w:rPr>
      </w:pPr>
    </w:p>
    <w:p w14:paraId="39D07F7F" w14:textId="77777777" w:rsidR="00C57229" w:rsidRDefault="00C57229" w:rsidP="00FA05DB">
      <w:pPr>
        <w:rPr>
          <w:b/>
          <w:iCs/>
          <w:u w:val="single"/>
        </w:rPr>
      </w:pPr>
    </w:p>
    <w:p w14:paraId="62BC179F" w14:textId="77777777" w:rsidR="0026417E" w:rsidRDefault="0026417E">
      <w:pPr>
        <w:rPr>
          <w:b/>
        </w:rPr>
      </w:pPr>
    </w:p>
    <w:p w14:paraId="34300CB1" w14:textId="3AA60E9E" w:rsidR="008B03BA" w:rsidRDefault="008B03BA" w:rsidP="008B03BA">
      <w:pPr>
        <w:jc w:val="center"/>
        <w:rPr>
          <w:b/>
        </w:rPr>
      </w:pPr>
      <w:r>
        <w:rPr>
          <w:b/>
        </w:rPr>
        <w:t>FAQs</w:t>
      </w:r>
    </w:p>
    <w:p w14:paraId="62115630" w14:textId="77777777" w:rsidR="008B03BA" w:rsidRDefault="008B03BA" w:rsidP="008B03BA">
      <w:pPr>
        <w:pStyle w:val="ListParagraph"/>
        <w:ind w:left="1080"/>
      </w:pPr>
    </w:p>
    <w:p w14:paraId="7358A119" w14:textId="405743E9" w:rsidR="00302141" w:rsidRDefault="00302141" w:rsidP="00C52702">
      <w:pPr>
        <w:pStyle w:val="ListParagraph"/>
        <w:numPr>
          <w:ilvl w:val="0"/>
          <w:numId w:val="9"/>
        </w:numPr>
      </w:pPr>
      <w:r w:rsidRPr="004D75C4">
        <w:rPr>
          <w:u w:val="single"/>
        </w:rPr>
        <w:t>Are the ORS materials designed</w:t>
      </w:r>
      <w:r w:rsidR="008D204F">
        <w:rPr>
          <w:u w:val="single"/>
        </w:rPr>
        <w:t xml:space="preserve"> for</w:t>
      </w:r>
      <w:r w:rsidRPr="004D75C4">
        <w:rPr>
          <w:u w:val="single"/>
        </w:rPr>
        <w:t xml:space="preserve"> in-person</w:t>
      </w:r>
      <w:r w:rsidR="00443957">
        <w:rPr>
          <w:u w:val="single"/>
        </w:rPr>
        <w:t xml:space="preserve">, virtual, </w:t>
      </w:r>
      <w:r w:rsidR="008D204F">
        <w:rPr>
          <w:u w:val="single"/>
        </w:rPr>
        <w:t>or</w:t>
      </w:r>
      <w:r w:rsidR="00443957">
        <w:rPr>
          <w:u w:val="single"/>
        </w:rPr>
        <w:t xml:space="preserve"> hybrid</w:t>
      </w:r>
      <w:r w:rsidRPr="004D75C4">
        <w:rPr>
          <w:u w:val="single"/>
        </w:rPr>
        <w:t xml:space="preserve"> meeting</w:t>
      </w:r>
      <w:r w:rsidR="004D75C4" w:rsidRPr="004D75C4">
        <w:rPr>
          <w:u w:val="single"/>
        </w:rPr>
        <w:t>s?</w:t>
      </w:r>
      <w:r w:rsidR="004D75C4">
        <w:rPr>
          <w:u w:val="single"/>
        </w:rPr>
        <w:br/>
      </w:r>
    </w:p>
    <w:p w14:paraId="33E5C009" w14:textId="2DA797B0" w:rsidR="00302141" w:rsidRPr="00302141" w:rsidRDefault="00443957" w:rsidP="00B5592A">
      <w:pPr>
        <w:ind w:left="720"/>
      </w:pPr>
      <w:r>
        <w:t xml:space="preserve">Yes.  </w:t>
      </w:r>
      <w:r w:rsidR="00302141">
        <w:t>The materials are designed for in-person</w:t>
      </w:r>
      <w:r>
        <w:t xml:space="preserve">, </w:t>
      </w:r>
      <w:r w:rsidR="00302141">
        <w:t>virtua</w:t>
      </w:r>
      <w:r>
        <w:t>l, or hybrid meetings</w:t>
      </w:r>
      <w:r w:rsidR="00302141">
        <w:t>.</w:t>
      </w:r>
      <w:r w:rsidR="00302141">
        <w:br/>
      </w:r>
    </w:p>
    <w:p w14:paraId="4E24684C" w14:textId="0CD69868" w:rsidR="008B03BA" w:rsidRDefault="008B03BA" w:rsidP="00302141">
      <w:pPr>
        <w:pStyle w:val="ListParagraph"/>
        <w:numPr>
          <w:ilvl w:val="0"/>
          <w:numId w:val="9"/>
        </w:numPr>
      </w:pPr>
      <w:r w:rsidRPr="00302141">
        <w:rPr>
          <w:u w:val="single"/>
        </w:rPr>
        <w:t xml:space="preserve">Who will organize and present </w:t>
      </w:r>
      <w:r w:rsidR="0000432F" w:rsidRPr="00302141">
        <w:rPr>
          <w:u w:val="single"/>
        </w:rPr>
        <w:t>One Rotary Summits (</w:t>
      </w:r>
      <w:r w:rsidRPr="00302141">
        <w:rPr>
          <w:u w:val="single"/>
        </w:rPr>
        <w:t>ORS</w:t>
      </w:r>
      <w:r w:rsidR="0000432F" w:rsidRPr="00302141">
        <w:rPr>
          <w:u w:val="single"/>
        </w:rPr>
        <w:t>)</w:t>
      </w:r>
      <w:r>
        <w:t>?</w:t>
      </w:r>
    </w:p>
    <w:p w14:paraId="65C204EC" w14:textId="77777777" w:rsidR="008B03BA" w:rsidRDefault="008B03BA" w:rsidP="008B03BA">
      <w:pPr>
        <w:pStyle w:val="ListParagraph"/>
        <w:ind w:left="900"/>
      </w:pPr>
    </w:p>
    <w:p w14:paraId="5F43BF5A" w14:textId="77777777" w:rsidR="008B03BA" w:rsidRDefault="008B03BA" w:rsidP="00B5592A">
      <w:pPr>
        <w:ind w:left="720"/>
      </w:pPr>
      <w:r>
        <w:t>Districts will be responsible for organizing and presenting the One Rotary Summits, using the materials provided, as adapted by each district to its context.</w:t>
      </w:r>
    </w:p>
    <w:p w14:paraId="4510D5EF" w14:textId="77777777" w:rsidR="008B03BA" w:rsidRDefault="008B03BA" w:rsidP="008B03BA">
      <w:pPr>
        <w:pStyle w:val="ListParagraph"/>
      </w:pPr>
    </w:p>
    <w:p w14:paraId="31EBFD6E" w14:textId="77777777" w:rsidR="008B03BA" w:rsidRDefault="008B03BA" w:rsidP="008B03BA">
      <w:pPr>
        <w:pStyle w:val="ListParagraph"/>
        <w:numPr>
          <w:ilvl w:val="0"/>
          <w:numId w:val="9"/>
        </w:numPr>
      </w:pPr>
      <w:r>
        <w:rPr>
          <w:u w:val="single"/>
        </w:rPr>
        <w:t>For what audience are the One Rotary Summit materials designed</w:t>
      </w:r>
      <w:r>
        <w:t>?</w:t>
      </w:r>
      <w:r>
        <w:br/>
      </w:r>
    </w:p>
    <w:p w14:paraId="45662300" w14:textId="76970BE4" w:rsidR="008B03BA" w:rsidRPr="00B5592A" w:rsidRDefault="008B03BA" w:rsidP="00B5592A">
      <w:pPr>
        <w:ind w:left="720"/>
        <w:rPr>
          <w:u w:val="single"/>
        </w:rPr>
      </w:pPr>
      <w:r>
        <w:t>All Rotarians</w:t>
      </w:r>
      <w:r w:rsidR="0000432F">
        <w:t xml:space="preserve"> and Rotaractors</w:t>
      </w:r>
      <w:r>
        <w:t xml:space="preserve">, be they </w:t>
      </w:r>
      <w:proofErr w:type="spellStart"/>
      <w:r>
        <w:t>new</w:t>
      </w:r>
      <w:proofErr w:type="spellEnd"/>
      <w:r>
        <w:t xml:space="preserve"> or experienced members</w:t>
      </w:r>
      <w:r>
        <w:br/>
      </w:r>
    </w:p>
    <w:p w14:paraId="7A59A01F" w14:textId="69A93069" w:rsidR="008B03BA" w:rsidRDefault="008B03BA" w:rsidP="008B03BA">
      <w:pPr>
        <w:pStyle w:val="ListParagraph"/>
        <w:numPr>
          <w:ilvl w:val="0"/>
          <w:numId w:val="9"/>
        </w:numPr>
      </w:pPr>
      <w:r>
        <w:rPr>
          <w:u w:val="single"/>
        </w:rPr>
        <w:t xml:space="preserve">Where can I find </w:t>
      </w:r>
      <w:r w:rsidR="0000432F">
        <w:rPr>
          <w:u w:val="single"/>
        </w:rPr>
        <w:t>the 20</w:t>
      </w:r>
      <w:r w:rsidR="00443679">
        <w:rPr>
          <w:u w:val="single"/>
        </w:rPr>
        <w:t>21</w:t>
      </w:r>
      <w:r w:rsidR="0000432F">
        <w:rPr>
          <w:u w:val="single"/>
        </w:rPr>
        <w:t>-2</w:t>
      </w:r>
      <w:r w:rsidR="00443679">
        <w:rPr>
          <w:u w:val="single"/>
        </w:rPr>
        <w:t>2</w:t>
      </w:r>
      <w:r w:rsidR="0000432F">
        <w:rPr>
          <w:u w:val="single"/>
        </w:rPr>
        <w:t xml:space="preserve"> </w:t>
      </w:r>
      <w:r>
        <w:rPr>
          <w:u w:val="single"/>
        </w:rPr>
        <w:t>ORS curriculum and materials</w:t>
      </w:r>
      <w:r>
        <w:t>?</w:t>
      </w:r>
      <w:r>
        <w:br/>
      </w:r>
    </w:p>
    <w:p w14:paraId="5B60BF65" w14:textId="209D3EAB" w:rsidR="008B03BA" w:rsidRDefault="008B03BA" w:rsidP="00B5592A">
      <w:pPr>
        <w:ind w:left="720"/>
      </w:pPr>
      <w:r>
        <w:t>On the Zones 2</w:t>
      </w:r>
      <w:r w:rsidR="0000432F">
        <w:t>5b</w:t>
      </w:r>
      <w:r>
        <w:t xml:space="preserve"> and 29 </w:t>
      </w:r>
      <w:proofErr w:type="gramStart"/>
      <w:r>
        <w:t>website</w:t>
      </w:r>
      <w:proofErr w:type="gramEnd"/>
      <w:r w:rsidRPr="0000432F">
        <w:t xml:space="preserve">, </w:t>
      </w:r>
      <w:hyperlink r:id="rId9" w:history="1">
        <w:r w:rsidR="0000432F" w:rsidRPr="0000432F">
          <w:rPr>
            <w:rStyle w:val="Hyperlink"/>
          </w:rPr>
          <w:t>www.zones25b-29.org</w:t>
        </w:r>
      </w:hyperlink>
      <w:r>
        <w:t xml:space="preserve">, under the </w:t>
      </w:r>
      <w:r w:rsidR="00443679" w:rsidRPr="00443679">
        <w:rPr>
          <w:b/>
          <w:bCs/>
        </w:rPr>
        <w:t>Other Resources /</w:t>
      </w:r>
      <w:r w:rsidR="00443679">
        <w:t xml:space="preserve"> </w:t>
      </w:r>
      <w:r w:rsidRPr="00B5592A">
        <w:rPr>
          <w:b/>
          <w:bCs/>
        </w:rPr>
        <w:t>One Rotary Summit tab</w:t>
      </w:r>
      <w:r w:rsidR="0000432F" w:rsidRPr="00B5592A">
        <w:rPr>
          <w:b/>
          <w:bCs/>
        </w:rPr>
        <w:t xml:space="preserve">. </w:t>
      </w:r>
      <w:r w:rsidR="0000432F">
        <w:t>(</w:t>
      </w:r>
      <w:r w:rsidR="00443679">
        <w:t xml:space="preserve">Materials from prior years are </w:t>
      </w:r>
      <w:r w:rsidR="0000432F">
        <w:t xml:space="preserve">also located </w:t>
      </w:r>
      <w:r w:rsidR="00443679">
        <w:t>there</w:t>
      </w:r>
      <w:r w:rsidR="0000432F">
        <w:t>.)</w:t>
      </w:r>
      <w:r>
        <w:br/>
      </w:r>
    </w:p>
    <w:p w14:paraId="299B6287" w14:textId="6999CCA8" w:rsidR="008B03BA" w:rsidRDefault="008B03BA" w:rsidP="008B03BA">
      <w:pPr>
        <w:pStyle w:val="ListParagraph"/>
        <w:numPr>
          <w:ilvl w:val="0"/>
          <w:numId w:val="9"/>
        </w:numPr>
      </w:pPr>
      <w:r w:rsidRPr="004D75C4">
        <w:rPr>
          <w:u w:val="single"/>
        </w:rPr>
        <w:t>Who is on the ORS Planning Team for 20</w:t>
      </w:r>
      <w:r w:rsidR="004D75C4" w:rsidRPr="004D75C4">
        <w:rPr>
          <w:u w:val="single"/>
        </w:rPr>
        <w:t>20</w:t>
      </w:r>
      <w:r w:rsidRPr="004D75C4">
        <w:rPr>
          <w:u w:val="single"/>
        </w:rPr>
        <w:t>-2</w:t>
      </w:r>
      <w:r w:rsidR="004D75C4" w:rsidRPr="004D75C4">
        <w:rPr>
          <w:u w:val="single"/>
        </w:rPr>
        <w:t>1</w:t>
      </w:r>
      <w:r>
        <w:t>?</w:t>
      </w:r>
    </w:p>
    <w:p w14:paraId="491FB0E8" w14:textId="77777777" w:rsidR="008B03BA" w:rsidRDefault="008B03BA" w:rsidP="008B03BA"/>
    <w:tbl>
      <w:tblPr>
        <w:tblStyle w:val="TableGrid"/>
        <w:tblW w:w="0" w:type="auto"/>
        <w:tblInd w:w="1080" w:type="dxa"/>
        <w:tblLook w:val="04A0" w:firstRow="1" w:lastRow="0" w:firstColumn="1" w:lastColumn="0" w:noHBand="0" w:noVBand="1"/>
      </w:tblPr>
      <w:tblGrid>
        <w:gridCol w:w="3653"/>
        <w:gridCol w:w="1741"/>
        <w:gridCol w:w="3571"/>
      </w:tblGrid>
      <w:tr w:rsidR="008B03BA" w14:paraId="42C5BA2B" w14:textId="77777777" w:rsidTr="00302141">
        <w:tc>
          <w:tcPr>
            <w:tcW w:w="3653" w:type="dxa"/>
            <w:tcBorders>
              <w:top w:val="single" w:sz="4" w:space="0" w:color="auto"/>
              <w:left w:val="single" w:sz="4" w:space="0" w:color="auto"/>
              <w:bottom w:val="single" w:sz="4" w:space="0" w:color="auto"/>
              <w:right w:val="single" w:sz="4" w:space="0" w:color="auto"/>
            </w:tcBorders>
            <w:hideMark/>
          </w:tcPr>
          <w:p w14:paraId="5FD28248" w14:textId="77777777" w:rsidR="008B03BA" w:rsidRDefault="008B03BA">
            <w:pPr>
              <w:jc w:val="center"/>
              <w:rPr>
                <w:b/>
              </w:rPr>
            </w:pPr>
            <w:r>
              <w:rPr>
                <w:b/>
              </w:rPr>
              <w:t>Planning Team Member</w:t>
            </w:r>
          </w:p>
        </w:tc>
        <w:tc>
          <w:tcPr>
            <w:tcW w:w="1741" w:type="dxa"/>
            <w:tcBorders>
              <w:top w:val="single" w:sz="4" w:space="0" w:color="auto"/>
              <w:left w:val="single" w:sz="4" w:space="0" w:color="auto"/>
              <w:bottom w:val="single" w:sz="4" w:space="0" w:color="auto"/>
              <w:right w:val="single" w:sz="4" w:space="0" w:color="auto"/>
            </w:tcBorders>
            <w:hideMark/>
          </w:tcPr>
          <w:p w14:paraId="29DCE15E" w14:textId="77777777" w:rsidR="008B03BA" w:rsidRDefault="008B03BA">
            <w:pPr>
              <w:jc w:val="center"/>
              <w:rPr>
                <w:b/>
              </w:rPr>
            </w:pPr>
            <w:r>
              <w:rPr>
                <w:b/>
              </w:rPr>
              <w:t>Telephone</w:t>
            </w:r>
          </w:p>
        </w:tc>
        <w:tc>
          <w:tcPr>
            <w:tcW w:w="3571" w:type="dxa"/>
            <w:tcBorders>
              <w:top w:val="single" w:sz="4" w:space="0" w:color="auto"/>
              <w:left w:val="single" w:sz="4" w:space="0" w:color="auto"/>
              <w:bottom w:val="single" w:sz="4" w:space="0" w:color="auto"/>
              <w:right w:val="single" w:sz="4" w:space="0" w:color="auto"/>
            </w:tcBorders>
            <w:hideMark/>
          </w:tcPr>
          <w:p w14:paraId="19BEAB7E" w14:textId="77777777" w:rsidR="008B03BA" w:rsidRDefault="008B03BA">
            <w:pPr>
              <w:jc w:val="center"/>
              <w:rPr>
                <w:b/>
              </w:rPr>
            </w:pPr>
            <w:r>
              <w:rPr>
                <w:b/>
              </w:rPr>
              <w:t>Email</w:t>
            </w:r>
          </w:p>
        </w:tc>
      </w:tr>
      <w:tr w:rsidR="008B03BA" w14:paraId="62E4AD2C" w14:textId="77777777" w:rsidTr="00302141">
        <w:tc>
          <w:tcPr>
            <w:tcW w:w="3653" w:type="dxa"/>
            <w:tcBorders>
              <w:top w:val="single" w:sz="4" w:space="0" w:color="auto"/>
              <w:left w:val="single" w:sz="4" w:space="0" w:color="auto"/>
              <w:bottom w:val="single" w:sz="4" w:space="0" w:color="auto"/>
              <w:right w:val="single" w:sz="4" w:space="0" w:color="auto"/>
            </w:tcBorders>
            <w:hideMark/>
          </w:tcPr>
          <w:p w14:paraId="3683E2B5" w14:textId="757C4A85" w:rsidR="008B03BA" w:rsidRDefault="008B03BA">
            <w:pPr>
              <w:rPr>
                <w:sz w:val="22"/>
                <w:szCs w:val="22"/>
              </w:rPr>
            </w:pPr>
            <w:r>
              <w:rPr>
                <w:sz w:val="22"/>
                <w:szCs w:val="22"/>
              </w:rPr>
              <w:t>Deb Cheney, D-6600</w:t>
            </w:r>
          </w:p>
        </w:tc>
        <w:tc>
          <w:tcPr>
            <w:tcW w:w="1741" w:type="dxa"/>
            <w:tcBorders>
              <w:top w:val="single" w:sz="4" w:space="0" w:color="auto"/>
              <w:left w:val="single" w:sz="4" w:space="0" w:color="auto"/>
              <w:bottom w:val="single" w:sz="4" w:space="0" w:color="auto"/>
              <w:right w:val="single" w:sz="4" w:space="0" w:color="auto"/>
            </w:tcBorders>
            <w:hideMark/>
          </w:tcPr>
          <w:p w14:paraId="7C9D007C" w14:textId="33AF552D" w:rsidR="008B03BA" w:rsidRDefault="005F234E">
            <w:pPr>
              <w:rPr>
                <w:sz w:val="22"/>
                <w:szCs w:val="22"/>
              </w:rPr>
            </w:pPr>
            <w:r w:rsidRPr="005F234E">
              <w:rPr>
                <w:sz w:val="22"/>
                <w:szCs w:val="22"/>
              </w:rPr>
              <w:t>419</w:t>
            </w:r>
            <w:r>
              <w:rPr>
                <w:sz w:val="22"/>
                <w:szCs w:val="22"/>
              </w:rPr>
              <w:t>-</w:t>
            </w:r>
            <w:r w:rsidRPr="005F234E">
              <w:rPr>
                <w:sz w:val="22"/>
                <w:szCs w:val="22"/>
              </w:rPr>
              <w:t>306-8735</w:t>
            </w:r>
          </w:p>
        </w:tc>
        <w:tc>
          <w:tcPr>
            <w:tcW w:w="3571" w:type="dxa"/>
            <w:tcBorders>
              <w:top w:val="single" w:sz="4" w:space="0" w:color="auto"/>
              <w:left w:val="single" w:sz="4" w:space="0" w:color="auto"/>
              <w:bottom w:val="single" w:sz="4" w:space="0" w:color="auto"/>
              <w:right w:val="single" w:sz="4" w:space="0" w:color="auto"/>
            </w:tcBorders>
            <w:hideMark/>
          </w:tcPr>
          <w:p w14:paraId="2E2880DF" w14:textId="11FAC4F8" w:rsidR="008B03BA" w:rsidRDefault="000054D7">
            <w:pPr>
              <w:rPr>
                <w:sz w:val="22"/>
                <w:szCs w:val="22"/>
              </w:rPr>
            </w:pPr>
            <w:hyperlink r:id="rId10" w:history="1">
              <w:proofErr w:type="spellStart"/>
              <w:r w:rsidR="005F234E" w:rsidRPr="00702F85">
                <w:rPr>
                  <w:rStyle w:val="Hyperlink"/>
                  <w:sz w:val="22"/>
                  <w:szCs w:val="22"/>
                </w:rPr>
                <w:t>debcheneyrotary6600@gmail.com</w:t>
              </w:r>
              <w:proofErr w:type="spellEnd"/>
            </w:hyperlink>
            <w:r w:rsidR="005F234E">
              <w:rPr>
                <w:sz w:val="22"/>
                <w:szCs w:val="22"/>
              </w:rPr>
              <w:t xml:space="preserve"> </w:t>
            </w:r>
          </w:p>
        </w:tc>
      </w:tr>
      <w:tr w:rsidR="008B03BA" w14:paraId="31871C52" w14:textId="77777777" w:rsidTr="00302141">
        <w:tc>
          <w:tcPr>
            <w:tcW w:w="3653" w:type="dxa"/>
            <w:tcBorders>
              <w:top w:val="single" w:sz="4" w:space="0" w:color="auto"/>
              <w:left w:val="single" w:sz="4" w:space="0" w:color="auto"/>
              <w:bottom w:val="single" w:sz="4" w:space="0" w:color="auto"/>
              <w:right w:val="single" w:sz="4" w:space="0" w:color="auto"/>
            </w:tcBorders>
            <w:hideMark/>
          </w:tcPr>
          <w:p w14:paraId="21EE1E48" w14:textId="270FFA48" w:rsidR="008B03BA" w:rsidRDefault="008B03BA">
            <w:pPr>
              <w:rPr>
                <w:sz w:val="22"/>
                <w:szCs w:val="22"/>
              </w:rPr>
            </w:pPr>
            <w:r>
              <w:rPr>
                <w:sz w:val="22"/>
                <w:szCs w:val="22"/>
              </w:rPr>
              <w:t>Chris Knapp, D-6000</w:t>
            </w:r>
          </w:p>
        </w:tc>
        <w:tc>
          <w:tcPr>
            <w:tcW w:w="1741" w:type="dxa"/>
            <w:tcBorders>
              <w:top w:val="single" w:sz="4" w:space="0" w:color="auto"/>
              <w:left w:val="single" w:sz="4" w:space="0" w:color="auto"/>
              <w:bottom w:val="single" w:sz="4" w:space="0" w:color="auto"/>
              <w:right w:val="single" w:sz="4" w:space="0" w:color="auto"/>
            </w:tcBorders>
            <w:hideMark/>
          </w:tcPr>
          <w:p w14:paraId="470C80EE" w14:textId="77777777" w:rsidR="008B03BA" w:rsidRDefault="008B03BA">
            <w:pPr>
              <w:rPr>
                <w:sz w:val="22"/>
                <w:szCs w:val="22"/>
              </w:rPr>
            </w:pPr>
            <w:r>
              <w:rPr>
                <w:sz w:val="22"/>
                <w:szCs w:val="22"/>
              </w:rPr>
              <w:t>319-621-4977</w:t>
            </w:r>
          </w:p>
        </w:tc>
        <w:tc>
          <w:tcPr>
            <w:tcW w:w="3571" w:type="dxa"/>
            <w:tcBorders>
              <w:top w:val="single" w:sz="4" w:space="0" w:color="auto"/>
              <w:left w:val="single" w:sz="4" w:space="0" w:color="auto"/>
              <w:bottom w:val="single" w:sz="4" w:space="0" w:color="auto"/>
              <w:right w:val="single" w:sz="4" w:space="0" w:color="auto"/>
            </w:tcBorders>
            <w:hideMark/>
          </w:tcPr>
          <w:p w14:paraId="45BAFCF5" w14:textId="79BE29D5" w:rsidR="008B03BA" w:rsidRDefault="000054D7">
            <w:pPr>
              <w:rPr>
                <w:sz w:val="22"/>
                <w:szCs w:val="22"/>
              </w:rPr>
            </w:pPr>
            <w:hyperlink r:id="rId11" w:history="1">
              <w:proofErr w:type="spellStart"/>
              <w:r w:rsidR="008B03BA" w:rsidRPr="00702F85">
                <w:rPr>
                  <w:rStyle w:val="Hyperlink"/>
                  <w:sz w:val="22"/>
                  <w:szCs w:val="22"/>
                </w:rPr>
                <w:t>knappc1@mchsi.com</w:t>
              </w:r>
              <w:proofErr w:type="spellEnd"/>
            </w:hyperlink>
            <w:r w:rsidR="008B03BA">
              <w:rPr>
                <w:sz w:val="22"/>
                <w:szCs w:val="22"/>
              </w:rPr>
              <w:t xml:space="preserve"> </w:t>
            </w:r>
          </w:p>
        </w:tc>
      </w:tr>
      <w:tr w:rsidR="008B03BA" w14:paraId="04D7DF76" w14:textId="77777777" w:rsidTr="00302141">
        <w:tc>
          <w:tcPr>
            <w:tcW w:w="3653" w:type="dxa"/>
            <w:tcBorders>
              <w:top w:val="single" w:sz="4" w:space="0" w:color="auto"/>
              <w:left w:val="single" w:sz="4" w:space="0" w:color="auto"/>
              <w:bottom w:val="single" w:sz="4" w:space="0" w:color="auto"/>
              <w:right w:val="single" w:sz="4" w:space="0" w:color="auto"/>
            </w:tcBorders>
            <w:hideMark/>
          </w:tcPr>
          <w:p w14:paraId="27563D0C" w14:textId="3319F6CD" w:rsidR="008B03BA" w:rsidRDefault="008B03BA">
            <w:pPr>
              <w:rPr>
                <w:sz w:val="22"/>
                <w:szCs w:val="22"/>
              </w:rPr>
            </w:pPr>
            <w:r>
              <w:rPr>
                <w:sz w:val="22"/>
                <w:szCs w:val="22"/>
              </w:rPr>
              <w:t>Tamie Koop,  D-6270</w:t>
            </w:r>
          </w:p>
        </w:tc>
        <w:tc>
          <w:tcPr>
            <w:tcW w:w="1741" w:type="dxa"/>
            <w:tcBorders>
              <w:top w:val="single" w:sz="4" w:space="0" w:color="auto"/>
              <w:left w:val="single" w:sz="4" w:space="0" w:color="auto"/>
              <w:bottom w:val="single" w:sz="4" w:space="0" w:color="auto"/>
              <w:right w:val="single" w:sz="4" w:space="0" w:color="auto"/>
            </w:tcBorders>
            <w:hideMark/>
          </w:tcPr>
          <w:p w14:paraId="3270C53C" w14:textId="77777777" w:rsidR="008B03BA" w:rsidRDefault="008B03BA">
            <w:pPr>
              <w:rPr>
                <w:sz w:val="22"/>
                <w:szCs w:val="22"/>
              </w:rPr>
            </w:pPr>
            <w:r>
              <w:rPr>
                <w:sz w:val="22"/>
                <w:szCs w:val="22"/>
              </w:rPr>
              <w:t>414-416-9276</w:t>
            </w:r>
          </w:p>
        </w:tc>
        <w:tc>
          <w:tcPr>
            <w:tcW w:w="3571" w:type="dxa"/>
            <w:tcBorders>
              <w:top w:val="single" w:sz="4" w:space="0" w:color="auto"/>
              <w:left w:val="single" w:sz="4" w:space="0" w:color="auto"/>
              <w:bottom w:val="single" w:sz="4" w:space="0" w:color="auto"/>
              <w:right w:val="single" w:sz="4" w:space="0" w:color="auto"/>
            </w:tcBorders>
            <w:hideMark/>
          </w:tcPr>
          <w:p w14:paraId="2B4B5A67" w14:textId="44683603" w:rsidR="008B03BA" w:rsidRDefault="000054D7">
            <w:pPr>
              <w:rPr>
                <w:sz w:val="22"/>
                <w:szCs w:val="22"/>
              </w:rPr>
            </w:pPr>
            <w:hyperlink r:id="rId12" w:history="1">
              <w:proofErr w:type="spellStart"/>
              <w:r w:rsidR="008B03BA" w:rsidRPr="00702F85">
                <w:rPr>
                  <w:rStyle w:val="Hyperlink"/>
                  <w:sz w:val="22"/>
                  <w:szCs w:val="22"/>
                </w:rPr>
                <w:t>tkoop@wi.rr.com</w:t>
              </w:r>
              <w:proofErr w:type="spellEnd"/>
            </w:hyperlink>
            <w:r w:rsidR="008B03BA">
              <w:rPr>
                <w:sz w:val="22"/>
                <w:szCs w:val="22"/>
              </w:rPr>
              <w:t xml:space="preserve"> </w:t>
            </w:r>
          </w:p>
        </w:tc>
      </w:tr>
      <w:tr w:rsidR="008B03BA" w14:paraId="18E7DFB0" w14:textId="77777777" w:rsidTr="00302141">
        <w:tc>
          <w:tcPr>
            <w:tcW w:w="3653" w:type="dxa"/>
            <w:tcBorders>
              <w:top w:val="single" w:sz="4" w:space="0" w:color="auto"/>
              <w:left w:val="single" w:sz="4" w:space="0" w:color="auto"/>
              <w:bottom w:val="single" w:sz="4" w:space="0" w:color="auto"/>
              <w:right w:val="single" w:sz="4" w:space="0" w:color="auto"/>
            </w:tcBorders>
            <w:hideMark/>
          </w:tcPr>
          <w:p w14:paraId="68A474A0" w14:textId="7427D2E4" w:rsidR="008B03BA" w:rsidRDefault="008B03BA">
            <w:pPr>
              <w:rPr>
                <w:sz w:val="22"/>
                <w:szCs w:val="22"/>
              </w:rPr>
            </w:pPr>
            <w:r>
              <w:rPr>
                <w:sz w:val="22"/>
                <w:szCs w:val="22"/>
              </w:rPr>
              <w:t>Newell Krogmann, D-5960</w:t>
            </w:r>
          </w:p>
        </w:tc>
        <w:tc>
          <w:tcPr>
            <w:tcW w:w="1741" w:type="dxa"/>
            <w:tcBorders>
              <w:top w:val="single" w:sz="4" w:space="0" w:color="auto"/>
              <w:left w:val="single" w:sz="4" w:space="0" w:color="auto"/>
              <w:bottom w:val="single" w:sz="4" w:space="0" w:color="auto"/>
              <w:right w:val="single" w:sz="4" w:space="0" w:color="auto"/>
            </w:tcBorders>
            <w:hideMark/>
          </w:tcPr>
          <w:p w14:paraId="081B1843" w14:textId="77777777" w:rsidR="008B03BA" w:rsidRDefault="008B03BA">
            <w:pPr>
              <w:rPr>
                <w:sz w:val="22"/>
                <w:szCs w:val="22"/>
              </w:rPr>
            </w:pPr>
            <w:r>
              <w:rPr>
                <w:sz w:val="22"/>
                <w:szCs w:val="22"/>
              </w:rPr>
              <w:t>612-432-2678</w:t>
            </w:r>
          </w:p>
        </w:tc>
        <w:tc>
          <w:tcPr>
            <w:tcW w:w="3571" w:type="dxa"/>
            <w:tcBorders>
              <w:top w:val="single" w:sz="4" w:space="0" w:color="auto"/>
              <w:left w:val="single" w:sz="4" w:space="0" w:color="auto"/>
              <w:bottom w:val="single" w:sz="4" w:space="0" w:color="auto"/>
              <w:right w:val="single" w:sz="4" w:space="0" w:color="auto"/>
            </w:tcBorders>
            <w:hideMark/>
          </w:tcPr>
          <w:p w14:paraId="127E78AA" w14:textId="44E2AFCF" w:rsidR="008B03BA" w:rsidRDefault="000054D7">
            <w:pPr>
              <w:rPr>
                <w:sz w:val="22"/>
                <w:szCs w:val="22"/>
              </w:rPr>
            </w:pPr>
            <w:hyperlink r:id="rId13" w:history="1">
              <w:r w:rsidR="008B03BA" w:rsidRPr="00702F85">
                <w:rPr>
                  <w:rStyle w:val="Hyperlink"/>
                  <w:sz w:val="22"/>
                  <w:szCs w:val="22"/>
                </w:rPr>
                <w:t>krogmann@earthlink.net</w:t>
              </w:r>
            </w:hyperlink>
            <w:r w:rsidR="008B03BA">
              <w:rPr>
                <w:sz w:val="22"/>
                <w:szCs w:val="22"/>
              </w:rPr>
              <w:t xml:space="preserve"> </w:t>
            </w:r>
          </w:p>
        </w:tc>
      </w:tr>
      <w:tr w:rsidR="008B03BA" w14:paraId="0F20C184" w14:textId="77777777" w:rsidTr="00302141">
        <w:tc>
          <w:tcPr>
            <w:tcW w:w="3653" w:type="dxa"/>
            <w:tcBorders>
              <w:top w:val="single" w:sz="4" w:space="0" w:color="auto"/>
              <w:left w:val="single" w:sz="4" w:space="0" w:color="auto"/>
              <w:bottom w:val="single" w:sz="4" w:space="0" w:color="auto"/>
              <w:right w:val="single" w:sz="4" w:space="0" w:color="auto"/>
            </w:tcBorders>
          </w:tcPr>
          <w:p w14:paraId="5E29F5AC" w14:textId="3B6A0215" w:rsidR="008B03BA" w:rsidRDefault="008B03BA">
            <w:pPr>
              <w:rPr>
                <w:sz w:val="22"/>
                <w:szCs w:val="22"/>
              </w:rPr>
            </w:pPr>
            <w:r>
              <w:rPr>
                <w:sz w:val="22"/>
                <w:szCs w:val="22"/>
              </w:rPr>
              <w:t>Linda Marrin, D</w:t>
            </w:r>
            <w:r w:rsidR="004B66D0">
              <w:rPr>
                <w:sz w:val="22"/>
                <w:szCs w:val="22"/>
              </w:rPr>
              <w:t>-</w:t>
            </w:r>
            <w:r>
              <w:rPr>
                <w:sz w:val="22"/>
                <w:szCs w:val="22"/>
              </w:rPr>
              <w:t>5580</w:t>
            </w:r>
          </w:p>
        </w:tc>
        <w:tc>
          <w:tcPr>
            <w:tcW w:w="1741" w:type="dxa"/>
            <w:tcBorders>
              <w:top w:val="single" w:sz="4" w:space="0" w:color="auto"/>
              <w:left w:val="single" w:sz="4" w:space="0" w:color="auto"/>
              <w:bottom w:val="single" w:sz="4" w:space="0" w:color="auto"/>
              <w:right w:val="single" w:sz="4" w:space="0" w:color="auto"/>
            </w:tcBorders>
          </w:tcPr>
          <w:p w14:paraId="0AC2A72C" w14:textId="65D2D078" w:rsidR="008B03BA" w:rsidRPr="008B03BA" w:rsidRDefault="008B03BA">
            <w:pPr>
              <w:rPr>
                <w:sz w:val="22"/>
                <w:szCs w:val="22"/>
              </w:rPr>
            </w:pPr>
            <w:r w:rsidRPr="008B03BA">
              <w:rPr>
                <w:rFonts w:ascii="Comic Sans MS" w:hAnsi="Comic Sans MS"/>
                <w:sz w:val="20"/>
                <w:szCs w:val="20"/>
              </w:rPr>
              <w:t>218-820-1772  </w:t>
            </w:r>
          </w:p>
        </w:tc>
        <w:tc>
          <w:tcPr>
            <w:tcW w:w="3571" w:type="dxa"/>
            <w:tcBorders>
              <w:top w:val="single" w:sz="4" w:space="0" w:color="auto"/>
              <w:left w:val="single" w:sz="4" w:space="0" w:color="auto"/>
              <w:bottom w:val="single" w:sz="4" w:space="0" w:color="auto"/>
              <w:right w:val="single" w:sz="4" w:space="0" w:color="auto"/>
            </w:tcBorders>
          </w:tcPr>
          <w:p w14:paraId="6893F4BC" w14:textId="686A4FF7" w:rsidR="008B03BA" w:rsidRDefault="000054D7">
            <w:pPr>
              <w:rPr>
                <w:sz w:val="22"/>
                <w:szCs w:val="22"/>
              </w:rPr>
            </w:pPr>
            <w:hyperlink r:id="rId14" w:history="1">
              <w:proofErr w:type="spellStart"/>
              <w:r w:rsidR="008B03BA" w:rsidRPr="00702F85">
                <w:rPr>
                  <w:rStyle w:val="Hyperlink"/>
                  <w:sz w:val="22"/>
                  <w:szCs w:val="22"/>
                </w:rPr>
                <w:t>lmponicki@gmail.com</w:t>
              </w:r>
              <w:proofErr w:type="spellEnd"/>
            </w:hyperlink>
            <w:r w:rsidR="008B03BA">
              <w:rPr>
                <w:sz w:val="22"/>
                <w:szCs w:val="22"/>
              </w:rPr>
              <w:t xml:space="preserve"> </w:t>
            </w:r>
          </w:p>
        </w:tc>
      </w:tr>
    </w:tbl>
    <w:p w14:paraId="408FDF86" w14:textId="77777777" w:rsidR="008B03BA" w:rsidRDefault="008B03BA" w:rsidP="008B03BA"/>
    <w:p w14:paraId="290E36CB" w14:textId="5E1C3A62" w:rsidR="008B03BA" w:rsidRDefault="004D75C4" w:rsidP="004D75C4">
      <w:pPr>
        <w:pStyle w:val="ListParagraph"/>
        <w:numPr>
          <w:ilvl w:val="0"/>
          <w:numId w:val="9"/>
        </w:numPr>
      </w:pPr>
      <w:r w:rsidRPr="004D75C4">
        <w:rPr>
          <w:u w:val="single"/>
        </w:rPr>
        <w:t xml:space="preserve">With whom can I share </w:t>
      </w:r>
      <w:r w:rsidR="008B03BA" w:rsidRPr="004D75C4">
        <w:rPr>
          <w:u w:val="single"/>
        </w:rPr>
        <w:t>comments or suggestions regarding th</w:t>
      </w:r>
      <w:r w:rsidRPr="004D75C4">
        <w:rPr>
          <w:u w:val="single"/>
        </w:rPr>
        <w:t xml:space="preserve">e </w:t>
      </w:r>
      <w:r w:rsidR="008B03BA" w:rsidRPr="004D75C4">
        <w:rPr>
          <w:u w:val="single"/>
        </w:rPr>
        <w:t>ORS curriculum</w:t>
      </w:r>
      <w:r>
        <w:t>?</w:t>
      </w:r>
      <w:r w:rsidR="008B03BA">
        <w:br/>
      </w:r>
      <w:r>
        <w:br/>
      </w:r>
      <w:r w:rsidR="008B03BA">
        <w:t>Please share that information with the Planning Team Leader, PDG Newell Krogmann</w:t>
      </w:r>
      <w:r w:rsidR="00443679">
        <w:t>.</w:t>
      </w:r>
    </w:p>
    <w:p w14:paraId="7BF8A268" w14:textId="77777777" w:rsidR="00443679" w:rsidRDefault="00443679" w:rsidP="00443679">
      <w:pPr>
        <w:pStyle w:val="ListParagraph"/>
      </w:pPr>
    </w:p>
    <w:p w14:paraId="2158DF9E" w14:textId="4E828BD1" w:rsidR="008B03BA" w:rsidRDefault="008B03BA" w:rsidP="008B03BA">
      <w:pPr>
        <w:pStyle w:val="ListParagraph"/>
        <w:numPr>
          <w:ilvl w:val="0"/>
          <w:numId w:val="9"/>
        </w:numPr>
      </w:pPr>
      <w:r w:rsidRPr="004D75C4">
        <w:rPr>
          <w:u w:val="single"/>
        </w:rPr>
        <w:t xml:space="preserve">Whom can I contact </w:t>
      </w:r>
      <w:r w:rsidR="004D75C4" w:rsidRPr="004D75C4">
        <w:rPr>
          <w:u w:val="single"/>
        </w:rPr>
        <w:t>coaching regarding presenting an ORS</w:t>
      </w:r>
      <w:r>
        <w:t>?</w:t>
      </w:r>
      <w:r>
        <w:br/>
      </w:r>
    </w:p>
    <w:p w14:paraId="69876A04" w14:textId="7BB8529C" w:rsidR="008B03BA" w:rsidRDefault="008B03BA" w:rsidP="00B5592A">
      <w:pPr>
        <w:ind w:left="720"/>
      </w:pPr>
      <w:r>
        <w:t xml:space="preserve">You may contact any of the Planning Team Members listed in item </w:t>
      </w:r>
      <w:r w:rsidR="00423CA1">
        <w:t>5</w:t>
      </w:r>
      <w:r>
        <w:t xml:space="preserve"> above.</w:t>
      </w:r>
      <w:r>
        <w:br/>
      </w:r>
    </w:p>
    <w:p w14:paraId="0AFB0F72" w14:textId="77777777" w:rsidR="008B03BA" w:rsidRDefault="008B03BA" w:rsidP="008B03BA">
      <w:pPr>
        <w:pStyle w:val="ListParagraph"/>
        <w:numPr>
          <w:ilvl w:val="0"/>
          <w:numId w:val="9"/>
        </w:numPr>
      </w:pPr>
      <w:r w:rsidRPr="004D75C4">
        <w:rPr>
          <w:u w:val="single"/>
        </w:rPr>
        <w:t>Does our district have to follow the exact curriculum outlined for this year’s ORS</w:t>
      </w:r>
      <w:r>
        <w:t>?</w:t>
      </w:r>
      <w:r>
        <w:br/>
      </w:r>
    </w:p>
    <w:p w14:paraId="0BEADF9B" w14:textId="48FA99FF" w:rsidR="008B03BA" w:rsidRDefault="008B03BA" w:rsidP="00423CA1">
      <w:pPr>
        <w:ind w:left="720"/>
      </w:pPr>
      <w:r>
        <w:t>It is recommended that the 20</w:t>
      </w:r>
      <w:r w:rsidR="00302141">
        <w:t>2</w:t>
      </w:r>
      <w:r w:rsidR="00443679">
        <w:t>1</w:t>
      </w:r>
      <w:r>
        <w:t>-2</w:t>
      </w:r>
      <w:r w:rsidR="00443679">
        <w:t>2</w:t>
      </w:r>
      <w:r>
        <w:t xml:space="preserve"> One Rotary Summit curriculum be used in its entirety, including the times specified.  However, your district may adapt the curriculum to meet your needs and context.  Members of the ORS Planning Team (see item </w:t>
      </w:r>
      <w:r w:rsidR="00423CA1">
        <w:t>5</w:t>
      </w:r>
      <w:r>
        <w:t xml:space="preserve"> above) are available to discuss ideas as you adapt the material.</w:t>
      </w:r>
    </w:p>
    <w:p w14:paraId="50F294D7" w14:textId="0544E7B5" w:rsidR="00443679" w:rsidRDefault="00443679" w:rsidP="00423CA1">
      <w:pPr>
        <w:ind w:left="720"/>
      </w:pPr>
    </w:p>
    <w:p w14:paraId="3F79B7F0" w14:textId="51AF0A94" w:rsidR="00443679" w:rsidRDefault="00443679" w:rsidP="00443679">
      <w:pPr>
        <w:pStyle w:val="ListParagraph"/>
        <w:numPr>
          <w:ilvl w:val="0"/>
          <w:numId w:val="9"/>
        </w:numPr>
      </w:pPr>
      <w:r>
        <w:t xml:space="preserve">Will an Introductory </w:t>
      </w:r>
      <w:r w:rsidR="006445F7">
        <w:t>W</w:t>
      </w:r>
      <w:r>
        <w:t>ebinar about this year’s materials be offered?</w:t>
      </w:r>
    </w:p>
    <w:p w14:paraId="7FAD7669" w14:textId="4A87AA8A" w:rsidR="00443679" w:rsidRDefault="00443679" w:rsidP="00443679">
      <w:pPr>
        <w:ind w:left="360"/>
      </w:pPr>
    </w:p>
    <w:p w14:paraId="51A6579C" w14:textId="7BFFB8D8" w:rsidR="00443679" w:rsidRDefault="00443679" w:rsidP="00443679">
      <w:pPr>
        <w:ind w:left="720"/>
      </w:pPr>
      <w:r>
        <w:t xml:space="preserve">Yes.  </w:t>
      </w:r>
      <w:r w:rsidR="006445F7">
        <w:t>An Introductory W</w:t>
      </w:r>
      <w:r>
        <w:t>ebinar</w:t>
      </w:r>
      <w:r w:rsidR="006445F7">
        <w:t xml:space="preserve"> </w:t>
      </w:r>
      <w:r>
        <w:t xml:space="preserve">will be presented on July </w:t>
      </w:r>
      <w:r w:rsidR="006445F7">
        <w:t>27</w:t>
      </w:r>
      <w:r>
        <w:t>, 2021.</w:t>
      </w:r>
      <w:r w:rsidR="00443957">
        <w:t xml:space="preserve"> </w:t>
      </w:r>
      <w:r w:rsidR="006445F7">
        <w:t xml:space="preserve">A link to register for the meeting is posted on </w:t>
      </w:r>
      <w:hyperlink r:id="rId15" w:history="1">
        <w:r w:rsidR="006445F7" w:rsidRPr="00FF68DB">
          <w:rPr>
            <w:rStyle w:val="Hyperlink"/>
          </w:rPr>
          <w:t>www.zones25b-29.org</w:t>
        </w:r>
      </w:hyperlink>
      <w:r w:rsidR="006445F7">
        <w:t xml:space="preserve"> under the other resources tab. A recording of the webinar will also be posted there.</w:t>
      </w:r>
    </w:p>
    <w:sectPr w:rsidR="00443679" w:rsidSect="00443679">
      <w:headerReference w:type="default" r:id="rId16"/>
      <w:footerReference w:type="default" r:id="rId17"/>
      <w:pgSz w:w="12240" w:h="15840" w:code="1"/>
      <w:pgMar w:top="576" w:right="1008" w:bottom="576"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8F2B9" w14:textId="77777777" w:rsidR="00FB190C" w:rsidRDefault="00FB190C" w:rsidP="00C17E62">
      <w:r>
        <w:separator/>
      </w:r>
    </w:p>
  </w:endnote>
  <w:endnote w:type="continuationSeparator" w:id="0">
    <w:p w14:paraId="7732A8A7" w14:textId="77777777" w:rsidR="00FB190C" w:rsidRDefault="00FB190C" w:rsidP="00C1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566A" w14:textId="3D8B6430" w:rsidR="00EF16B1" w:rsidRPr="00EF16B1" w:rsidRDefault="00EF16B1">
    <w:pPr>
      <w:pStyle w:val="Footer"/>
      <w:rPr>
        <w:sz w:val="18"/>
        <w:szCs w:val="18"/>
      </w:rPr>
    </w:pPr>
    <w:r w:rsidRPr="00EF16B1">
      <w:rPr>
        <w:sz w:val="18"/>
        <w:szCs w:val="18"/>
      </w:rPr>
      <w:fldChar w:fldCharType="begin"/>
    </w:r>
    <w:r w:rsidRPr="00EF16B1">
      <w:rPr>
        <w:sz w:val="18"/>
        <w:szCs w:val="18"/>
      </w:rPr>
      <w:instrText xml:space="preserve"> FILENAME   \* MERGEFORMAT </w:instrText>
    </w:r>
    <w:r w:rsidRPr="00EF16B1">
      <w:rPr>
        <w:sz w:val="18"/>
        <w:szCs w:val="18"/>
      </w:rPr>
      <w:fldChar w:fldCharType="separate"/>
    </w:r>
    <w:r w:rsidR="000054D7">
      <w:rPr>
        <w:noProof/>
        <w:sz w:val="18"/>
        <w:szCs w:val="18"/>
      </w:rPr>
      <w:t>ORS 2021-22 - Doc 1 - Summit Outline and FAQs  06-24-21</w:t>
    </w:r>
    <w:r w:rsidRPr="00EF16B1">
      <w:rPr>
        <w:sz w:val="18"/>
        <w:szCs w:val="18"/>
      </w:rPr>
      <w:fldChar w:fldCharType="end"/>
    </w:r>
  </w:p>
  <w:p w14:paraId="7860E4A7" w14:textId="77777777" w:rsidR="00C17E62" w:rsidRDefault="00C17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4EC2" w14:textId="77777777" w:rsidR="00FB190C" w:rsidRDefault="00FB190C" w:rsidP="00C17E62">
      <w:r>
        <w:separator/>
      </w:r>
    </w:p>
  </w:footnote>
  <w:footnote w:type="continuationSeparator" w:id="0">
    <w:p w14:paraId="19AD2A13" w14:textId="77777777" w:rsidR="00FB190C" w:rsidRDefault="00FB190C" w:rsidP="00C17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AB03" w14:textId="78B67575" w:rsidR="0000432F" w:rsidRDefault="000054D7" w:rsidP="0000432F">
    <w:pPr>
      <w:pStyle w:val="Header"/>
      <w:jc w:val="right"/>
    </w:pPr>
    <w:sdt>
      <w:sdtPr>
        <w:id w:val="98381352"/>
        <w:docPartObj>
          <w:docPartGallery w:val="Page Numbers (Top of Page)"/>
          <w:docPartUnique/>
        </w:docPartObj>
      </w:sdtPr>
      <w:sdtEndPr/>
      <w:sdtContent>
        <w:r w:rsidR="0000432F">
          <w:t xml:space="preserve">Page </w:t>
        </w:r>
        <w:r w:rsidR="0000432F">
          <w:rPr>
            <w:b/>
            <w:bCs/>
          </w:rPr>
          <w:fldChar w:fldCharType="begin"/>
        </w:r>
        <w:r w:rsidR="0000432F">
          <w:rPr>
            <w:b/>
            <w:bCs/>
          </w:rPr>
          <w:instrText xml:space="preserve"> PAGE </w:instrText>
        </w:r>
        <w:r w:rsidR="0000432F">
          <w:rPr>
            <w:b/>
            <w:bCs/>
          </w:rPr>
          <w:fldChar w:fldCharType="separate"/>
        </w:r>
        <w:r w:rsidR="0000432F">
          <w:rPr>
            <w:b/>
            <w:bCs/>
            <w:noProof/>
          </w:rPr>
          <w:t>2</w:t>
        </w:r>
        <w:r w:rsidR="0000432F">
          <w:rPr>
            <w:b/>
            <w:bCs/>
          </w:rPr>
          <w:fldChar w:fldCharType="end"/>
        </w:r>
        <w:r w:rsidR="0000432F">
          <w:t xml:space="preserve"> of </w:t>
        </w:r>
        <w:r w:rsidR="0000432F">
          <w:rPr>
            <w:b/>
            <w:bCs/>
          </w:rPr>
          <w:fldChar w:fldCharType="begin"/>
        </w:r>
        <w:r w:rsidR="0000432F">
          <w:rPr>
            <w:b/>
            <w:bCs/>
          </w:rPr>
          <w:instrText xml:space="preserve"> NUMPAGES  </w:instrText>
        </w:r>
        <w:r w:rsidR="0000432F">
          <w:rPr>
            <w:b/>
            <w:bCs/>
          </w:rPr>
          <w:fldChar w:fldCharType="separate"/>
        </w:r>
        <w:r w:rsidR="0000432F">
          <w:rPr>
            <w:b/>
            <w:bCs/>
            <w:noProof/>
          </w:rPr>
          <w:t>2</w:t>
        </w:r>
        <w:r w:rsidR="0000432F">
          <w:rPr>
            <w:b/>
            <w:bCs/>
          </w:rPr>
          <w:fldChar w:fldCharType="end"/>
        </w:r>
      </w:sdtContent>
    </w:sdt>
  </w:p>
  <w:p w14:paraId="62278085" w14:textId="77777777" w:rsidR="0000432F" w:rsidRDefault="00004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2B91"/>
    <w:multiLevelType w:val="hybridMultilevel"/>
    <w:tmpl w:val="EB9683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FC1D89"/>
    <w:multiLevelType w:val="hybridMultilevel"/>
    <w:tmpl w:val="A3C8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767E2"/>
    <w:multiLevelType w:val="hybridMultilevel"/>
    <w:tmpl w:val="227C311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3" w15:restartNumberingAfterBreak="0">
    <w:nsid w:val="198F4330"/>
    <w:multiLevelType w:val="hybridMultilevel"/>
    <w:tmpl w:val="0802A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92815"/>
    <w:multiLevelType w:val="hybridMultilevel"/>
    <w:tmpl w:val="8E442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308A7"/>
    <w:multiLevelType w:val="hybridMultilevel"/>
    <w:tmpl w:val="4D3ECA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579434C"/>
    <w:multiLevelType w:val="hybridMultilevel"/>
    <w:tmpl w:val="F5742AA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D930EAC"/>
    <w:multiLevelType w:val="hybridMultilevel"/>
    <w:tmpl w:val="8C6EBA8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187D59"/>
    <w:multiLevelType w:val="hybridMultilevel"/>
    <w:tmpl w:val="3092C556"/>
    <w:lvl w:ilvl="0" w:tplc="18D03E6A">
      <w:start w:val="1"/>
      <w:numFmt w:val="decimal"/>
      <w:lvlText w:val="%1)"/>
      <w:lvlJc w:val="left"/>
      <w:pPr>
        <w:ind w:left="1080" w:hanging="360"/>
      </w:pPr>
      <w:rPr>
        <w:b/>
        <w:i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3D514EC"/>
    <w:multiLevelType w:val="hybridMultilevel"/>
    <w:tmpl w:val="A100F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19190A"/>
    <w:multiLevelType w:val="hybridMultilevel"/>
    <w:tmpl w:val="90B27590"/>
    <w:lvl w:ilvl="0" w:tplc="18D03E6A">
      <w:start w:val="1"/>
      <w:numFmt w:val="decimal"/>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5A1539"/>
    <w:multiLevelType w:val="hybridMultilevel"/>
    <w:tmpl w:val="E64463C0"/>
    <w:lvl w:ilvl="0" w:tplc="16DC3A30">
      <w:start w:val="1"/>
      <w:numFmt w:val="decimal"/>
      <w:lvlText w:val="%1."/>
      <w:lvlJc w:val="left"/>
      <w:pPr>
        <w:ind w:left="450" w:hanging="360"/>
      </w:pPr>
      <w:rPr>
        <w:rFonts w:hint="default"/>
      </w:r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2A6F6F"/>
    <w:multiLevelType w:val="hybridMultilevel"/>
    <w:tmpl w:val="161EE85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FE4111"/>
    <w:multiLevelType w:val="hybridMultilevel"/>
    <w:tmpl w:val="EB744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E06202"/>
    <w:multiLevelType w:val="hybridMultilevel"/>
    <w:tmpl w:val="57909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F73AC"/>
    <w:multiLevelType w:val="hybridMultilevel"/>
    <w:tmpl w:val="A08E0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716425"/>
    <w:multiLevelType w:val="hybridMultilevel"/>
    <w:tmpl w:val="FCCA71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7"/>
  </w:num>
  <w:num w:numId="2">
    <w:abstractNumId w:val="15"/>
  </w:num>
  <w:num w:numId="3">
    <w:abstractNumId w:val="1"/>
  </w:num>
  <w:num w:numId="4">
    <w:abstractNumId w:val="14"/>
  </w:num>
  <w:num w:numId="5">
    <w:abstractNumId w:val="13"/>
  </w:num>
  <w:num w:numId="6">
    <w:abstractNumId w:val="3"/>
  </w:num>
  <w:num w:numId="7">
    <w:abstractNumId w:val="8"/>
  </w:num>
  <w:num w:numId="8">
    <w:abstractNumId w:val="10"/>
  </w:num>
  <w:num w:numId="9">
    <w:abstractNumId w:val="0"/>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16"/>
  </w:num>
  <w:num w:numId="13">
    <w:abstractNumId w:val="2"/>
  </w:num>
  <w:num w:numId="14">
    <w:abstractNumId w:val="11"/>
  </w:num>
  <w:num w:numId="15">
    <w:abstractNumId w:val="6"/>
  </w:num>
  <w:num w:numId="16">
    <w:abstractNumId w:val="0"/>
  </w:num>
  <w:num w:numId="17">
    <w:abstractNumId w:val="9"/>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47"/>
    <w:rsid w:val="00002FA0"/>
    <w:rsid w:val="0000432F"/>
    <w:rsid w:val="000054D7"/>
    <w:rsid w:val="00006FC0"/>
    <w:rsid w:val="00011D1D"/>
    <w:rsid w:val="00022B47"/>
    <w:rsid w:val="00024E12"/>
    <w:rsid w:val="00036F27"/>
    <w:rsid w:val="000425F2"/>
    <w:rsid w:val="0004298D"/>
    <w:rsid w:val="00043382"/>
    <w:rsid w:val="00067B7F"/>
    <w:rsid w:val="000725AE"/>
    <w:rsid w:val="0007771A"/>
    <w:rsid w:val="000870FE"/>
    <w:rsid w:val="00090E45"/>
    <w:rsid w:val="000B6686"/>
    <w:rsid w:val="000D44A3"/>
    <w:rsid w:val="000E3320"/>
    <w:rsid w:val="000E67A2"/>
    <w:rsid w:val="00103F78"/>
    <w:rsid w:val="00111160"/>
    <w:rsid w:val="001117E8"/>
    <w:rsid w:val="00115545"/>
    <w:rsid w:val="0011692F"/>
    <w:rsid w:val="0011770E"/>
    <w:rsid w:val="00117D54"/>
    <w:rsid w:val="001212CB"/>
    <w:rsid w:val="00125C92"/>
    <w:rsid w:val="00142356"/>
    <w:rsid w:val="00145116"/>
    <w:rsid w:val="001477B2"/>
    <w:rsid w:val="00154702"/>
    <w:rsid w:val="00156158"/>
    <w:rsid w:val="00165189"/>
    <w:rsid w:val="0018336B"/>
    <w:rsid w:val="00190054"/>
    <w:rsid w:val="001933F8"/>
    <w:rsid w:val="001A5D27"/>
    <w:rsid w:val="001B047A"/>
    <w:rsid w:val="001B1E57"/>
    <w:rsid w:val="001C020E"/>
    <w:rsid w:val="001C49F0"/>
    <w:rsid w:val="001C6053"/>
    <w:rsid w:val="001C656F"/>
    <w:rsid w:val="001F5A6E"/>
    <w:rsid w:val="00202B16"/>
    <w:rsid w:val="002033D1"/>
    <w:rsid w:val="00203A93"/>
    <w:rsid w:val="002112DA"/>
    <w:rsid w:val="0022594A"/>
    <w:rsid w:val="00237343"/>
    <w:rsid w:val="00247D76"/>
    <w:rsid w:val="002509D3"/>
    <w:rsid w:val="002553C4"/>
    <w:rsid w:val="0026417E"/>
    <w:rsid w:val="00277A83"/>
    <w:rsid w:val="00280027"/>
    <w:rsid w:val="00280496"/>
    <w:rsid w:val="00283549"/>
    <w:rsid w:val="002857DB"/>
    <w:rsid w:val="00295344"/>
    <w:rsid w:val="002A3E19"/>
    <w:rsid w:val="002A4969"/>
    <w:rsid w:val="002B0212"/>
    <w:rsid w:val="002B26AA"/>
    <w:rsid w:val="002B68C0"/>
    <w:rsid w:val="002C2118"/>
    <w:rsid w:val="002C49DB"/>
    <w:rsid w:val="002C7BAA"/>
    <w:rsid w:val="002D4D7A"/>
    <w:rsid w:val="002D5556"/>
    <w:rsid w:val="002E65FE"/>
    <w:rsid w:val="002E7861"/>
    <w:rsid w:val="002E7FC2"/>
    <w:rsid w:val="002F505E"/>
    <w:rsid w:val="002F5E6E"/>
    <w:rsid w:val="003002E5"/>
    <w:rsid w:val="00302141"/>
    <w:rsid w:val="00305279"/>
    <w:rsid w:val="00322F8E"/>
    <w:rsid w:val="00326CD8"/>
    <w:rsid w:val="003275AC"/>
    <w:rsid w:val="00327A47"/>
    <w:rsid w:val="003421B2"/>
    <w:rsid w:val="00351F28"/>
    <w:rsid w:val="00353BCC"/>
    <w:rsid w:val="0036354B"/>
    <w:rsid w:val="0037329E"/>
    <w:rsid w:val="00393D95"/>
    <w:rsid w:val="00396E45"/>
    <w:rsid w:val="003A34D3"/>
    <w:rsid w:val="003A43D2"/>
    <w:rsid w:val="003D06FD"/>
    <w:rsid w:val="003E06CF"/>
    <w:rsid w:val="003E2111"/>
    <w:rsid w:val="003F0987"/>
    <w:rsid w:val="004125C9"/>
    <w:rsid w:val="00412F6F"/>
    <w:rsid w:val="00416023"/>
    <w:rsid w:val="00422363"/>
    <w:rsid w:val="00423CA1"/>
    <w:rsid w:val="00426F9D"/>
    <w:rsid w:val="00430357"/>
    <w:rsid w:val="00443679"/>
    <w:rsid w:val="00443957"/>
    <w:rsid w:val="00444578"/>
    <w:rsid w:val="00447D62"/>
    <w:rsid w:val="004551A4"/>
    <w:rsid w:val="004552D2"/>
    <w:rsid w:val="004672CF"/>
    <w:rsid w:val="00480C85"/>
    <w:rsid w:val="00492D47"/>
    <w:rsid w:val="004A2AD3"/>
    <w:rsid w:val="004B66D0"/>
    <w:rsid w:val="004B71A7"/>
    <w:rsid w:val="004C0A7F"/>
    <w:rsid w:val="004D1531"/>
    <w:rsid w:val="004D439D"/>
    <w:rsid w:val="004D75C4"/>
    <w:rsid w:val="004F77A0"/>
    <w:rsid w:val="00507F42"/>
    <w:rsid w:val="00511292"/>
    <w:rsid w:val="005200C8"/>
    <w:rsid w:val="00521B80"/>
    <w:rsid w:val="005242AC"/>
    <w:rsid w:val="00532840"/>
    <w:rsid w:val="005338D2"/>
    <w:rsid w:val="0055034C"/>
    <w:rsid w:val="00551AA3"/>
    <w:rsid w:val="00552B65"/>
    <w:rsid w:val="00580024"/>
    <w:rsid w:val="0058195B"/>
    <w:rsid w:val="00581A11"/>
    <w:rsid w:val="00581D3A"/>
    <w:rsid w:val="005834BD"/>
    <w:rsid w:val="005A0EEF"/>
    <w:rsid w:val="005B60D5"/>
    <w:rsid w:val="005D38D0"/>
    <w:rsid w:val="005F234E"/>
    <w:rsid w:val="005F3585"/>
    <w:rsid w:val="006071D7"/>
    <w:rsid w:val="00615F43"/>
    <w:rsid w:val="00625219"/>
    <w:rsid w:val="00640C71"/>
    <w:rsid w:val="006445F7"/>
    <w:rsid w:val="006544F2"/>
    <w:rsid w:val="006632DE"/>
    <w:rsid w:val="00664FC4"/>
    <w:rsid w:val="00665EDD"/>
    <w:rsid w:val="0067691F"/>
    <w:rsid w:val="00676B6B"/>
    <w:rsid w:val="00677EBB"/>
    <w:rsid w:val="006832AF"/>
    <w:rsid w:val="00686AFE"/>
    <w:rsid w:val="00691343"/>
    <w:rsid w:val="006A70C8"/>
    <w:rsid w:val="006B3FAF"/>
    <w:rsid w:val="006C1EF0"/>
    <w:rsid w:val="006F5CE2"/>
    <w:rsid w:val="0071178E"/>
    <w:rsid w:val="007203F9"/>
    <w:rsid w:val="007217D5"/>
    <w:rsid w:val="00723400"/>
    <w:rsid w:val="00743526"/>
    <w:rsid w:val="00744C5C"/>
    <w:rsid w:val="0075453A"/>
    <w:rsid w:val="00773B2A"/>
    <w:rsid w:val="007838F0"/>
    <w:rsid w:val="0078473F"/>
    <w:rsid w:val="00785D51"/>
    <w:rsid w:val="00790CB4"/>
    <w:rsid w:val="007A239B"/>
    <w:rsid w:val="007A3BB9"/>
    <w:rsid w:val="007B1F8D"/>
    <w:rsid w:val="007B715A"/>
    <w:rsid w:val="007C6FFC"/>
    <w:rsid w:val="007C7DAB"/>
    <w:rsid w:val="007E2A60"/>
    <w:rsid w:val="007E2E11"/>
    <w:rsid w:val="007E3F4F"/>
    <w:rsid w:val="008005CC"/>
    <w:rsid w:val="0081309A"/>
    <w:rsid w:val="00831953"/>
    <w:rsid w:val="00833EC4"/>
    <w:rsid w:val="00837EC7"/>
    <w:rsid w:val="008412EF"/>
    <w:rsid w:val="00850781"/>
    <w:rsid w:val="008516C2"/>
    <w:rsid w:val="008560A4"/>
    <w:rsid w:val="00857CD9"/>
    <w:rsid w:val="00866202"/>
    <w:rsid w:val="0088245D"/>
    <w:rsid w:val="008A6F61"/>
    <w:rsid w:val="008B03BA"/>
    <w:rsid w:val="008C2EC8"/>
    <w:rsid w:val="008D0573"/>
    <w:rsid w:val="008D1C66"/>
    <w:rsid w:val="008D204F"/>
    <w:rsid w:val="008D5B26"/>
    <w:rsid w:val="008D61D1"/>
    <w:rsid w:val="008D7869"/>
    <w:rsid w:val="008E64EF"/>
    <w:rsid w:val="0092070C"/>
    <w:rsid w:val="00921DFF"/>
    <w:rsid w:val="009414E9"/>
    <w:rsid w:val="0094262E"/>
    <w:rsid w:val="00947F90"/>
    <w:rsid w:val="009874C2"/>
    <w:rsid w:val="009907DA"/>
    <w:rsid w:val="009914DE"/>
    <w:rsid w:val="0099382D"/>
    <w:rsid w:val="00995E54"/>
    <w:rsid w:val="009968AC"/>
    <w:rsid w:val="009B473C"/>
    <w:rsid w:val="009B70FB"/>
    <w:rsid w:val="009C13C8"/>
    <w:rsid w:val="009D5105"/>
    <w:rsid w:val="009E48FB"/>
    <w:rsid w:val="00A0044D"/>
    <w:rsid w:val="00A028B1"/>
    <w:rsid w:val="00A0393B"/>
    <w:rsid w:val="00A03B30"/>
    <w:rsid w:val="00A356B3"/>
    <w:rsid w:val="00A43EB7"/>
    <w:rsid w:val="00A51DC8"/>
    <w:rsid w:val="00A544E4"/>
    <w:rsid w:val="00A63389"/>
    <w:rsid w:val="00A94299"/>
    <w:rsid w:val="00A96180"/>
    <w:rsid w:val="00A973D9"/>
    <w:rsid w:val="00AA3C22"/>
    <w:rsid w:val="00AB7465"/>
    <w:rsid w:val="00AC0661"/>
    <w:rsid w:val="00AC35C0"/>
    <w:rsid w:val="00AD11FD"/>
    <w:rsid w:val="00AF638B"/>
    <w:rsid w:val="00B11FA2"/>
    <w:rsid w:val="00B13B48"/>
    <w:rsid w:val="00B30A54"/>
    <w:rsid w:val="00B31695"/>
    <w:rsid w:val="00B31A6F"/>
    <w:rsid w:val="00B354EB"/>
    <w:rsid w:val="00B534D0"/>
    <w:rsid w:val="00B55909"/>
    <w:rsid w:val="00B5592A"/>
    <w:rsid w:val="00B57DE6"/>
    <w:rsid w:val="00B63C37"/>
    <w:rsid w:val="00B716FF"/>
    <w:rsid w:val="00B7369D"/>
    <w:rsid w:val="00B80C6A"/>
    <w:rsid w:val="00B87047"/>
    <w:rsid w:val="00B955C6"/>
    <w:rsid w:val="00BA5E4F"/>
    <w:rsid w:val="00BB168B"/>
    <w:rsid w:val="00BB5520"/>
    <w:rsid w:val="00BC6773"/>
    <w:rsid w:val="00BD1042"/>
    <w:rsid w:val="00BD517D"/>
    <w:rsid w:val="00BE0F02"/>
    <w:rsid w:val="00BE48FE"/>
    <w:rsid w:val="00BF090D"/>
    <w:rsid w:val="00BF284B"/>
    <w:rsid w:val="00BF4138"/>
    <w:rsid w:val="00C06FD6"/>
    <w:rsid w:val="00C17E62"/>
    <w:rsid w:val="00C17EB4"/>
    <w:rsid w:val="00C32EA3"/>
    <w:rsid w:val="00C411CD"/>
    <w:rsid w:val="00C43316"/>
    <w:rsid w:val="00C4586F"/>
    <w:rsid w:val="00C5551D"/>
    <w:rsid w:val="00C57229"/>
    <w:rsid w:val="00C64AA9"/>
    <w:rsid w:val="00C70DE7"/>
    <w:rsid w:val="00C7791A"/>
    <w:rsid w:val="00C8162A"/>
    <w:rsid w:val="00C95CDB"/>
    <w:rsid w:val="00CA0716"/>
    <w:rsid w:val="00CA2A41"/>
    <w:rsid w:val="00CA3701"/>
    <w:rsid w:val="00CC3722"/>
    <w:rsid w:val="00CD407D"/>
    <w:rsid w:val="00CF3AC6"/>
    <w:rsid w:val="00D02768"/>
    <w:rsid w:val="00D06BEB"/>
    <w:rsid w:val="00D073FF"/>
    <w:rsid w:val="00D110C9"/>
    <w:rsid w:val="00D12E86"/>
    <w:rsid w:val="00D305AE"/>
    <w:rsid w:val="00D46D71"/>
    <w:rsid w:val="00D5312F"/>
    <w:rsid w:val="00D77464"/>
    <w:rsid w:val="00D94A45"/>
    <w:rsid w:val="00D9528F"/>
    <w:rsid w:val="00D96773"/>
    <w:rsid w:val="00DA4BCD"/>
    <w:rsid w:val="00DE00AD"/>
    <w:rsid w:val="00DE35A4"/>
    <w:rsid w:val="00DF2275"/>
    <w:rsid w:val="00DF551A"/>
    <w:rsid w:val="00E005BC"/>
    <w:rsid w:val="00E03905"/>
    <w:rsid w:val="00E10D2E"/>
    <w:rsid w:val="00E35850"/>
    <w:rsid w:val="00E36FD2"/>
    <w:rsid w:val="00E458F5"/>
    <w:rsid w:val="00E57275"/>
    <w:rsid w:val="00E749BD"/>
    <w:rsid w:val="00E81A1F"/>
    <w:rsid w:val="00EA791A"/>
    <w:rsid w:val="00EC3EE4"/>
    <w:rsid w:val="00EC7508"/>
    <w:rsid w:val="00EE602B"/>
    <w:rsid w:val="00EE66E6"/>
    <w:rsid w:val="00EF16B1"/>
    <w:rsid w:val="00F03F1D"/>
    <w:rsid w:val="00F20794"/>
    <w:rsid w:val="00F3421D"/>
    <w:rsid w:val="00F43AC3"/>
    <w:rsid w:val="00F55225"/>
    <w:rsid w:val="00F61C62"/>
    <w:rsid w:val="00F631C5"/>
    <w:rsid w:val="00F65EB3"/>
    <w:rsid w:val="00F90A4B"/>
    <w:rsid w:val="00F94F8E"/>
    <w:rsid w:val="00FA05DB"/>
    <w:rsid w:val="00FA7059"/>
    <w:rsid w:val="00FB190C"/>
    <w:rsid w:val="00FB3C2F"/>
    <w:rsid w:val="00FB6B1B"/>
    <w:rsid w:val="00FC181E"/>
    <w:rsid w:val="00FC72B1"/>
    <w:rsid w:val="00FC7A82"/>
    <w:rsid w:val="00FF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70DB55A"/>
  <w15:docId w15:val="{5F4C0C20-959E-4C46-9537-D6CD8A08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E62"/>
    <w:pPr>
      <w:tabs>
        <w:tab w:val="center" w:pos="4680"/>
        <w:tab w:val="right" w:pos="9360"/>
      </w:tabs>
    </w:pPr>
  </w:style>
  <w:style w:type="character" w:customStyle="1" w:styleId="HeaderChar">
    <w:name w:val="Header Char"/>
    <w:basedOn w:val="DefaultParagraphFont"/>
    <w:link w:val="Header"/>
    <w:uiPriority w:val="99"/>
    <w:rsid w:val="00C17E62"/>
  </w:style>
  <w:style w:type="paragraph" w:styleId="Footer">
    <w:name w:val="footer"/>
    <w:basedOn w:val="Normal"/>
    <w:link w:val="FooterChar"/>
    <w:uiPriority w:val="99"/>
    <w:unhideWhenUsed/>
    <w:rsid w:val="00C17E62"/>
    <w:pPr>
      <w:tabs>
        <w:tab w:val="center" w:pos="4680"/>
        <w:tab w:val="right" w:pos="9360"/>
      </w:tabs>
    </w:pPr>
  </w:style>
  <w:style w:type="character" w:customStyle="1" w:styleId="FooterChar">
    <w:name w:val="Footer Char"/>
    <w:basedOn w:val="DefaultParagraphFont"/>
    <w:link w:val="Footer"/>
    <w:uiPriority w:val="99"/>
    <w:rsid w:val="00C17E62"/>
  </w:style>
  <w:style w:type="paragraph" w:styleId="BalloonText">
    <w:name w:val="Balloon Text"/>
    <w:basedOn w:val="Normal"/>
    <w:link w:val="BalloonTextChar"/>
    <w:uiPriority w:val="99"/>
    <w:semiHidden/>
    <w:unhideWhenUsed/>
    <w:rsid w:val="00C17E62"/>
    <w:rPr>
      <w:rFonts w:ascii="Tahoma" w:hAnsi="Tahoma" w:cs="Tahoma"/>
      <w:sz w:val="16"/>
      <w:szCs w:val="16"/>
    </w:rPr>
  </w:style>
  <w:style w:type="character" w:customStyle="1" w:styleId="BalloonTextChar">
    <w:name w:val="Balloon Text Char"/>
    <w:basedOn w:val="DefaultParagraphFont"/>
    <w:link w:val="BalloonText"/>
    <w:uiPriority w:val="99"/>
    <w:semiHidden/>
    <w:rsid w:val="00C17E62"/>
    <w:rPr>
      <w:rFonts w:ascii="Tahoma" w:hAnsi="Tahoma" w:cs="Tahoma"/>
      <w:sz w:val="16"/>
      <w:szCs w:val="16"/>
    </w:rPr>
  </w:style>
  <w:style w:type="paragraph" w:styleId="ListParagraph">
    <w:name w:val="List Paragraph"/>
    <w:basedOn w:val="Normal"/>
    <w:uiPriority w:val="34"/>
    <w:qFormat/>
    <w:rsid w:val="0075453A"/>
    <w:pPr>
      <w:ind w:left="720"/>
      <w:contextualSpacing/>
    </w:pPr>
  </w:style>
  <w:style w:type="paragraph" w:styleId="PlainText">
    <w:name w:val="Plain Text"/>
    <w:basedOn w:val="Normal"/>
    <w:link w:val="PlainTextChar"/>
    <w:uiPriority w:val="99"/>
    <w:semiHidden/>
    <w:unhideWhenUsed/>
    <w:rsid w:val="002B26AA"/>
    <w:rPr>
      <w:rFonts w:ascii="Calibri" w:hAnsi="Calibri" w:cs="Consolas"/>
      <w:sz w:val="22"/>
      <w:szCs w:val="21"/>
    </w:rPr>
  </w:style>
  <w:style w:type="character" w:customStyle="1" w:styleId="PlainTextChar">
    <w:name w:val="Plain Text Char"/>
    <w:basedOn w:val="DefaultParagraphFont"/>
    <w:link w:val="PlainText"/>
    <w:uiPriority w:val="99"/>
    <w:semiHidden/>
    <w:rsid w:val="002B26AA"/>
    <w:rPr>
      <w:rFonts w:ascii="Calibri" w:hAnsi="Calibri" w:cs="Consolas"/>
      <w:sz w:val="22"/>
      <w:szCs w:val="21"/>
    </w:rPr>
  </w:style>
  <w:style w:type="character" w:styleId="Hyperlink">
    <w:name w:val="Hyperlink"/>
    <w:basedOn w:val="DefaultParagraphFont"/>
    <w:uiPriority w:val="99"/>
    <w:unhideWhenUsed/>
    <w:rsid w:val="008B03BA"/>
    <w:rPr>
      <w:color w:val="0000FF" w:themeColor="hyperlink"/>
      <w:u w:val="single"/>
    </w:rPr>
  </w:style>
  <w:style w:type="character" w:styleId="Emphasis">
    <w:name w:val="Emphasis"/>
    <w:basedOn w:val="DefaultParagraphFont"/>
    <w:uiPriority w:val="20"/>
    <w:qFormat/>
    <w:rsid w:val="008B03BA"/>
    <w:rPr>
      <w:i/>
      <w:iCs/>
    </w:rPr>
  </w:style>
  <w:style w:type="character" w:styleId="UnresolvedMention">
    <w:name w:val="Unresolved Mention"/>
    <w:basedOn w:val="DefaultParagraphFont"/>
    <w:uiPriority w:val="99"/>
    <w:semiHidden/>
    <w:unhideWhenUsed/>
    <w:rsid w:val="008B03BA"/>
    <w:rPr>
      <w:color w:val="605E5C"/>
      <w:shd w:val="clear" w:color="auto" w:fill="E1DFDD"/>
    </w:rPr>
  </w:style>
  <w:style w:type="character" w:styleId="FollowedHyperlink">
    <w:name w:val="FollowedHyperlink"/>
    <w:basedOn w:val="DefaultParagraphFont"/>
    <w:uiPriority w:val="99"/>
    <w:semiHidden/>
    <w:unhideWhenUsed/>
    <w:rsid w:val="006445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81613">
      <w:bodyDiv w:val="1"/>
      <w:marLeft w:val="0"/>
      <w:marRight w:val="0"/>
      <w:marTop w:val="0"/>
      <w:marBottom w:val="0"/>
      <w:divBdr>
        <w:top w:val="none" w:sz="0" w:space="0" w:color="auto"/>
        <w:left w:val="none" w:sz="0" w:space="0" w:color="auto"/>
        <w:bottom w:val="none" w:sz="0" w:space="0" w:color="auto"/>
        <w:right w:val="none" w:sz="0" w:space="0" w:color="auto"/>
      </w:divBdr>
    </w:div>
    <w:div w:id="152570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rogmann@earthlink.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koop@wi.rr.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ppc1@mchsi.com" TargetMode="External"/><Relationship Id="rId5" Type="http://schemas.openxmlformats.org/officeDocument/2006/relationships/webSettings" Target="webSettings.xml"/><Relationship Id="rId15" Type="http://schemas.openxmlformats.org/officeDocument/2006/relationships/hyperlink" Target="http://www.zones25b-29.org" TargetMode="External"/><Relationship Id="rId10" Type="http://schemas.openxmlformats.org/officeDocument/2006/relationships/hyperlink" Target="mailto:debcheneyrotary6600@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ones25b-29.org" TargetMode="External"/><Relationship Id="rId14" Type="http://schemas.openxmlformats.org/officeDocument/2006/relationships/hyperlink" Target="mailto:lmponick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BA66B-BFBD-46E5-BEF7-6E505587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Newell Krogmann</dc:creator>
  <cp:lastModifiedBy>Newell Krogmann</cp:lastModifiedBy>
  <cp:revision>3</cp:revision>
  <cp:lastPrinted>2021-06-10T14:13:00Z</cp:lastPrinted>
  <dcterms:created xsi:type="dcterms:W3CDTF">2021-06-24T15:43:00Z</dcterms:created>
  <dcterms:modified xsi:type="dcterms:W3CDTF">2021-06-24T16:21:00Z</dcterms:modified>
</cp:coreProperties>
</file>